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AE2" w:rsidRPr="00F60C55" w:rsidRDefault="00007AE2" w:rsidP="00181218">
      <w:pPr>
        <w:spacing w:line="288" w:lineRule="auto"/>
        <w:ind w:firstLine="6840"/>
        <w:rPr>
          <w:sz w:val="24"/>
          <w:szCs w:val="24"/>
        </w:rPr>
      </w:pPr>
      <w:bookmarkStart w:id="0" w:name="_Toc130870300"/>
      <w:bookmarkStart w:id="1" w:name="_Toc132174228"/>
    </w:p>
    <w:p w:rsidR="00007AE2" w:rsidRPr="00F60C55" w:rsidRDefault="00007AE2" w:rsidP="00181218">
      <w:pPr>
        <w:spacing w:line="288" w:lineRule="auto"/>
        <w:jc w:val="center"/>
        <w:rPr>
          <w:sz w:val="24"/>
          <w:szCs w:val="24"/>
        </w:rPr>
      </w:pPr>
      <w:r w:rsidRPr="00F60C55">
        <w:rPr>
          <w:sz w:val="24"/>
          <w:szCs w:val="24"/>
        </w:rPr>
        <w:t>Учреждение образования</w:t>
      </w:r>
    </w:p>
    <w:p w:rsidR="00007AE2" w:rsidRPr="00F60C55" w:rsidRDefault="00007AE2" w:rsidP="00181218">
      <w:pPr>
        <w:spacing w:line="288" w:lineRule="auto"/>
        <w:jc w:val="center"/>
        <w:rPr>
          <w:sz w:val="24"/>
          <w:szCs w:val="24"/>
        </w:rPr>
      </w:pPr>
      <w:r w:rsidRPr="00F60C55">
        <w:rPr>
          <w:sz w:val="24"/>
          <w:szCs w:val="24"/>
        </w:rPr>
        <w:t>«Витебский государственный технологический университет»</w:t>
      </w:r>
    </w:p>
    <w:p w:rsidR="00007AE2" w:rsidRPr="00F60C55" w:rsidRDefault="00007AE2" w:rsidP="00181218">
      <w:pPr>
        <w:rPr>
          <w:sz w:val="24"/>
          <w:szCs w:val="24"/>
        </w:rPr>
      </w:pPr>
    </w:p>
    <w:p w:rsidR="00007AE2" w:rsidRPr="003A6BE6" w:rsidRDefault="00007AE2" w:rsidP="00181218">
      <w:pPr>
        <w:ind w:left="4320"/>
        <w:rPr>
          <w:b/>
          <w:sz w:val="24"/>
          <w:szCs w:val="24"/>
        </w:rPr>
      </w:pPr>
    </w:p>
    <w:p w:rsidR="00007AE2" w:rsidRDefault="00007AE2" w:rsidP="00181218">
      <w:pPr>
        <w:tabs>
          <w:tab w:val="left" w:pos="6120"/>
        </w:tabs>
        <w:ind w:firstLine="4860"/>
        <w:outlineLvl w:val="0"/>
        <w:rPr>
          <w:sz w:val="24"/>
          <w:szCs w:val="24"/>
        </w:rPr>
      </w:pPr>
      <w:r>
        <w:rPr>
          <w:sz w:val="24"/>
          <w:szCs w:val="24"/>
        </w:rPr>
        <w:t>УТВЕРЖДАЮ</w:t>
      </w:r>
    </w:p>
    <w:p w:rsidR="00007AE2" w:rsidRDefault="00007AE2" w:rsidP="00181218">
      <w:pPr>
        <w:ind w:firstLine="4860"/>
        <w:rPr>
          <w:sz w:val="24"/>
          <w:szCs w:val="24"/>
        </w:rPr>
      </w:pPr>
      <w:r>
        <w:rPr>
          <w:sz w:val="24"/>
          <w:szCs w:val="24"/>
        </w:rPr>
        <w:t>Проректор по учебной работе учреждения</w:t>
      </w:r>
    </w:p>
    <w:p w:rsidR="00007AE2" w:rsidRDefault="00007AE2" w:rsidP="00181218">
      <w:pPr>
        <w:ind w:firstLine="4860"/>
        <w:rPr>
          <w:sz w:val="24"/>
          <w:szCs w:val="24"/>
        </w:rPr>
      </w:pPr>
      <w:r>
        <w:rPr>
          <w:sz w:val="24"/>
          <w:szCs w:val="24"/>
        </w:rPr>
        <w:t>образования «Витебский государственный</w:t>
      </w:r>
    </w:p>
    <w:p w:rsidR="00007AE2" w:rsidRDefault="00007AE2" w:rsidP="00181218">
      <w:pPr>
        <w:ind w:firstLine="4860"/>
        <w:rPr>
          <w:sz w:val="24"/>
          <w:szCs w:val="24"/>
        </w:rPr>
      </w:pPr>
      <w:r>
        <w:rPr>
          <w:sz w:val="24"/>
          <w:szCs w:val="24"/>
        </w:rPr>
        <w:t>технологический университет»</w:t>
      </w:r>
    </w:p>
    <w:p w:rsidR="00007AE2" w:rsidRDefault="00007AE2" w:rsidP="00181218">
      <w:pPr>
        <w:tabs>
          <w:tab w:val="left" w:pos="5812"/>
        </w:tabs>
        <w:ind w:firstLine="4859"/>
        <w:rPr>
          <w:sz w:val="24"/>
          <w:szCs w:val="24"/>
        </w:rPr>
      </w:pPr>
      <w:r>
        <w:rPr>
          <w:sz w:val="24"/>
          <w:szCs w:val="24"/>
        </w:rPr>
        <w:t>____________ Петюль И.А.</w:t>
      </w:r>
    </w:p>
    <w:p w:rsidR="00007AE2" w:rsidRDefault="00007AE2" w:rsidP="00181218">
      <w:pPr>
        <w:ind w:firstLine="4859"/>
        <w:rPr>
          <w:sz w:val="24"/>
          <w:szCs w:val="24"/>
        </w:rPr>
      </w:pPr>
      <w:r w:rsidRPr="00FF7208">
        <w:rPr>
          <w:sz w:val="24"/>
          <w:szCs w:val="24"/>
          <w:u w:val="single"/>
        </w:rPr>
        <w:t xml:space="preserve">«    </w:t>
      </w:r>
      <w:r w:rsidR="00FF7208" w:rsidRPr="00FF7208">
        <w:rPr>
          <w:sz w:val="24"/>
          <w:szCs w:val="24"/>
          <w:u w:val="single"/>
        </w:rPr>
        <w:t>27</w:t>
      </w:r>
      <w:r w:rsidRPr="00FF7208">
        <w:rPr>
          <w:sz w:val="24"/>
          <w:szCs w:val="24"/>
          <w:u w:val="single"/>
        </w:rPr>
        <w:t xml:space="preserve">   »         </w:t>
      </w:r>
      <w:r w:rsidR="00FF7208" w:rsidRPr="00FF7208">
        <w:rPr>
          <w:sz w:val="24"/>
          <w:szCs w:val="24"/>
          <w:u w:val="single"/>
        </w:rPr>
        <w:t>июня</w:t>
      </w:r>
      <w:r>
        <w:rPr>
          <w:sz w:val="24"/>
          <w:szCs w:val="24"/>
        </w:rPr>
        <w:t xml:space="preserve">         2024г.</w:t>
      </w:r>
    </w:p>
    <w:p w:rsidR="00007AE2" w:rsidRPr="004D475E" w:rsidRDefault="00FF7208" w:rsidP="00181218">
      <w:pPr>
        <w:ind w:left="3958" w:firstLine="962"/>
        <w:rPr>
          <w:b/>
          <w:sz w:val="24"/>
          <w:szCs w:val="24"/>
        </w:rPr>
      </w:pPr>
      <w:r>
        <w:rPr>
          <w:sz w:val="24"/>
          <w:szCs w:val="24"/>
        </w:rPr>
        <w:t xml:space="preserve">Регистрационный № </w:t>
      </w:r>
      <w:r w:rsidRPr="00FF7208">
        <w:rPr>
          <w:sz w:val="24"/>
          <w:szCs w:val="24"/>
          <w:u w:val="single"/>
        </w:rPr>
        <w:t>215-24</w:t>
      </w:r>
    </w:p>
    <w:p w:rsidR="00007AE2" w:rsidRPr="004D475E" w:rsidRDefault="00007AE2" w:rsidP="00181218">
      <w:pPr>
        <w:spacing w:before="480" w:line="288" w:lineRule="auto"/>
        <w:rPr>
          <w:b/>
          <w:sz w:val="24"/>
          <w:szCs w:val="24"/>
        </w:rPr>
      </w:pPr>
    </w:p>
    <w:p w:rsidR="00007AE2" w:rsidRPr="004820A2" w:rsidRDefault="00007AE2" w:rsidP="00F038BB">
      <w:pPr>
        <w:ind w:left="3958" w:firstLine="962"/>
        <w:jc w:val="both"/>
        <w:rPr>
          <w:sz w:val="24"/>
          <w:szCs w:val="24"/>
        </w:rPr>
      </w:pPr>
      <w:bookmarkStart w:id="2" w:name="_GoBack"/>
      <w:bookmarkEnd w:id="2"/>
    </w:p>
    <w:p w:rsidR="00007AE2" w:rsidRPr="004820A2" w:rsidRDefault="00007AE2" w:rsidP="00F038BB">
      <w:pPr>
        <w:ind w:left="3958" w:firstLine="962"/>
        <w:jc w:val="both"/>
        <w:rPr>
          <w:sz w:val="24"/>
          <w:szCs w:val="24"/>
        </w:rPr>
      </w:pPr>
    </w:p>
    <w:p w:rsidR="00007AE2" w:rsidRPr="004820A2" w:rsidRDefault="00007AE2" w:rsidP="00F038BB">
      <w:pPr>
        <w:ind w:left="3958" w:firstLine="962"/>
        <w:jc w:val="both"/>
        <w:rPr>
          <w:b/>
          <w:sz w:val="24"/>
          <w:szCs w:val="24"/>
        </w:rPr>
      </w:pPr>
    </w:p>
    <w:p w:rsidR="00007AE2" w:rsidRDefault="00007AE2" w:rsidP="00F038BB">
      <w:pPr>
        <w:ind w:left="3958" w:firstLine="962"/>
        <w:jc w:val="both"/>
        <w:rPr>
          <w:b/>
          <w:sz w:val="24"/>
          <w:szCs w:val="24"/>
        </w:rPr>
      </w:pPr>
    </w:p>
    <w:p w:rsidR="00007AE2" w:rsidRDefault="00007AE2" w:rsidP="00F038BB">
      <w:pPr>
        <w:ind w:left="3958" w:firstLine="962"/>
        <w:jc w:val="both"/>
        <w:rPr>
          <w:b/>
          <w:sz w:val="24"/>
          <w:szCs w:val="24"/>
        </w:rPr>
      </w:pPr>
    </w:p>
    <w:p w:rsidR="00007AE2" w:rsidRDefault="00007AE2" w:rsidP="00F038BB">
      <w:pPr>
        <w:ind w:left="3958" w:firstLine="962"/>
        <w:jc w:val="both"/>
        <w:rPr>
          <w:b/>
          <w:sz w:val="24"/>
          <w:szCs w:val="24"/>
        </w:rPr>
      </w:pPr>
    </w:p>
    <w:p w:rsidR="00007AE2" w:rsidRDefault="00007AE2" w:rsidP="00F038BB">
      <w:pPr>
        <w:ind w:left="3958" w:firstLine="962"/>
        <w:jc w:val="both"/>
        <w:rPr>
          <w:b/>
          <w:sz w:val="24"/>
          <w:szCs w:val="24"/>
        </w:rPr>
      </w:pPr>
    </w:p>
    <w:p w:rsidR="00007AE2" w:rsidRDefault="00007AE2" w:rsidP="00F038BB">
      <w:pPr>
        <w:ind w:left="3958" w:firstLine="962"/>
        <w:jc w:val="both"/>
        <w:rPr>
          <w:b/>
          <w:sz w:val="24"/>
          <w:szCs w:val="24"/>
        </w:rPr>
      </w:pPr>
    </w:p>
    <w:p w:rsidR="00007AE2" w:rsidRPr="004820A2" w:rsidRDefault="00007AE2" w:rsidP="00F038BB">
      <w:pPr>
        <w:ind w:left="3958" w:firstLine="962"/>
        <w:jc w:val="both"/>
        <w:rPr>
          <w:b/>
          <w:sz w:val="24"/>
          <w:szCs w:val="24"/>
        </w:rPr>
      </w:pPr>
    </w:p>
    <w:p w:rsidR="00007AE2" w:rsidRDefault="00007AE2" w:rsidP="007154D5">
      <w:pPr>
        <w:spacing w:line="360" w:lineRule="auto"/>
        <w:jc w:val="center"/>
        <w:rPr>
          <w:b/>
          <w:sz w:val="24"/>
          <w:szCs w:val="24"/>
        </w:rPr>
      </w:pPr>
      <w:r w:rsidRPr="004820A2">
        <w:rPr>
          <w:b/>
          <w:sz w:val="24"/>
          <w:szCs w:val="24"/>
        </w:rPr>
        <w:t>ПРОГРАММА</w:t>
      </w:r>
    </w:p>
    <w:p w:rsidR="00007AE2" w:rsidRDefault="00007AE2" w:rsidP="007154D5">
      <w:pPr>
        <w:spacing w:line="360" w:lineRule="auto"/>
        <w:jc w:val="center"/>
        <w:rPr>
          <w:b/>
          <w:sz w:val="24"/>
          <w:szCs w:val="24"/>
        </w:rPr>
      </w:pPr>
      <w:r w:rsidRPr="004820A2">
        <w:rPr>
          <w:b/>
          <w:sz w:val="24"/>
          <w:szCs w:val="24"/>
        </w:rPr>
        <w:t xml:space="preserve">  ПРЕДДИПЛОМНОЙ ПРАКТИКИ</w:t>
      </w:r>
    </w:p>
    <w:p w:rsidR="00007AE2" w:rsidRPr="005C3A8F" w:rsidRDefault="00007AE2" w:rsidP="008A67D0">
      <w:pPr>
        <w:spacing w:line="360" w:lineRule="auto"/>
        <w:jc w:val="center"/>
        <w:rPr>
          <w:b/>
          <w:i/>
          <w:iCs/>
          <w:sz w:val="24"/>
          <w:szCs w:val="24"/>
        </w:rPr>
      </w:pPr>
      <w:r w:rsidRPr="005C3A8F">
        <w:rPr>
          <w:b/>
          <w:i/>
          <w:iCs/>
          <w:sz w:val="24"/>
          <w:szCs w:val="24"/>
        </w:rPr>
        <w:t xml:space="preserve">(производственная)  </w:t>
      </w:r>
    </w:p>
    <w:p w:rsidR="00007AE2" w:rsidRDefault="00007AE2" w:rsidP="0045630D">
      <w:pPr>
        <w:jc w:val="center"/>
        <w:rPr>
          <w:b/>
          <w:sz w:val="24"/>
          <w:szCs w:val="24"/>
        </w:rPr>
      </w:pPr>
    </w:p>
    <w:p w:rsidR="00007AE2" w:rsidRPr="004820A2" w:rsidRDefault="00007AE2" w:rsidP="0045630D">
      <w:pPr>
        <w:jc w:val="center"/>
        <w:rPr>
          <w:sz w:val="24"/>
          <w:szCs w:val="24"/>
        </w:rPr>
      </w:pPr>
      <w:r w:rsidRPr="004820A2">
        <w:rPr>
          <w:sz w:val="24"/>
          <w:szCs w:val="24"/>
        </w:rPr>
        <w:t>для специальности:</w:t>
      </w:r>
    </w:p>
    <w:p w:rsidR="00007AE2" w:rsidRPr="005238BA" w:rsidRDefault="00007AE2" w:rsidP="0045630D">
      <w:pPr>
        <w:jc w:val="center"/>
        <w:rPr>
          <w:sz w:val="24"/>
          <w:szCs w:val="24"/>
        </w:rPr>
      </w:pPr>
      <w:r w:rsidRPr="005238BA">
        <w:rPr>
          <w:sz w:val="24"/>
          <w:szCs w:val="24"/>
        </w:rPr>
        <w:t>1-25 01 04 «Финансы и кредит»</w:t>
      </w:r>
    </w:p>
    <w:p w:rsidR="00007AE2" w:rsidRPr="004820A2" w:rsidRDefault="00007AE2" w:rsidP="00F038BB">
      <w:pPr>
        <w:jc w:val="center"/>
        <w:rPr>
          <w:sz w:val="24"/>
          <w:szCs w:val="24"/>
        </w:rPr>
      </w:pPr>
    </w:p>
    <w:p w:rsidR="00007AE2" w:rsidRPr="004820A2" w:rsidRDefault="00007AE2" w:rsidP="00F038BB">
      <w:pPr>
        <w:rPr>
          <w:sz w:val="24"/>
          <w:szCs w:val="24"/>
        </w:rPr>
      </w:pPr>
    </w:p>
    <w:p w:rsidR="00007AE2" w:rsidRPr="004820A2" w:rsidRDefault="00007AE2" w:rsidP="00F038BB">
      <w:pPr>
        <w:jc w:val="both"/>
        <w:rPr>
          <w:sz w:val="24"/>
          <w:szCs w:val="24"/>
        </w:rPr>
      </w:pPr>
    </w:p>
    <w:p w:rsidR="00007AE2" w:rsidRPr="004820A2" w:rsidRDefault="00007AE2" w:rsidP="00F038BB">
      <w:pPr>
        <w:jc w:val="both"/>
        <w:rPr>
          <w:sz w:val="24"/>
          <w:szCs w:val="24"/>
        </w:rPr>
      </w:pPr>
    </w:p>
    <w:p w:rsidR="00007AE2" w:rsidRPr="004820A2" w:rsidRDefault="00007AE2" w:rsidP="00F038BB">
      <w:pPr>
        <w:jc w:val="both"/>
        <w:rPr>
          <w:sz w:val="24"/>
          <w:szCs w:val="24"/>
        </w:rPr>
      </w:pPr>
    </w:p>
    <w:p w:rsidR="00007AE2" w:rsidRPr="004820A2" w:rsidRDefault="00007AE2" w:rsidP="00F038BB">
      <w:pPr>
        <w:jc w:val="both"/>
        <w:rPr>
          <w:sz w:val="24"/>
          <w:szCs w:val="24"/>
        </w:rPr>
      </w:pPr>
    </w:p>
    <w:p w:rsidR="00007AE2" w:rsidRPr="004820A2" w:rsidRDefault="00007AE2" w:rsidP="00F038BB">
      <w:pPr>
        <w:jc w:val="both"/>
        <w:rPr>
          <w:sz w:val="24"/>
          <w:szCs w:val="24"/>
        </w:rPr>
      </w:pPr>
    </w:p>
    <w:p w:rsidR="00007AE2" w:rsidRPr="004820A2" w:rsidRDefault="00007AE2" w:rsidP="00F038BB">
      <w:pPr>
        <w:jc w:val="both"/>
        <w:rPr>
          <w:sz w:val="24"/>
          <w:szCs w:val="24"/>
        </w:rPr>
      </w:pPr>
    </w:p>
    <w:p w:rsidR="00007AE2" w:rsidRPr="004820A2" w:rsidRDefault="00007AE2" w:rsidP="00F038BB">
      <w:pPr>
        <w:jc w:val="both"/>
        <w:rPr>
          <w:sz w:val="24"/>
          <w:szCs w:val="24"/>
        </w:rPr>
      </w:pPr>
    </w:p>
    <w:p w:rsidR="00007AE2" w:rsidRPr="004820A2" w:rsidRDefault="00007AE2" w:rsidP="00F038BB">
      <w:pPr>
        <w:jc w:val="both"/>
        <w:rPr>
          <w:sz w:val="24"/>
          <w:szCs w:val="24"/>
        </w:rPr>
      </w:pPr>
    </w:p>
    <w:p w:rsidR="00007AE2" w:rsidRPr="004820A2" w:rsidRDefault="00007AE2" w:rsidP="00F038BB">
      <w:pPr>
        <w:jc w:val="both"/>
        <w:rPr>
          <w:sz w:val="24"/>
          <w:szCs w:val="24"/>
        </w:rPr>
      </w:pPr>
    </w:p>
    <w:p w:rsidR="00007AE2" w:rsidRPr="004820A2" w:rsidRDefault="00007AE2" w:rsidP="00F038BB">
      <w:pPr>
        <w:jc w:val="both"/>
        <w:rPr>
          <w:sz w:val="24"/>
          <w:szCs w:val="24"/>
        </w:rPr>
      </w:pPr>
    </w:p>
    <w:p w:rsidR="00007AE2" w:rsidRPr="004820A2" w:rsidRDefault="00007AE2" w:rsidP="00F038BB">
      <w:pPr>
        <w:jc w:val="both"/>
        <w:rPr>
          <w:sz w:val="24"/>
          <w:szCs w:val="24"/>
        </w:rPr>
      </w:pPr>
    </w:p>
    <w:p w:rsidR="00007AE2" w:rsidRPr="004820A2" w:rsidRDefault="00007AE2" w:rsidP="00F038BB">
      <w:pPr>
        <w:jc w:val="both"/>
        <w:rPr>
          <w:sz w:val="24"/>
          <w:szCs w:val="24"/>
        </w:rPr>
      </w:pPr>
    </w:p>
    <w:p w:rsidR="00007AE2" w:rsidRPr="004820A2" w:rsidRDefault="00007AE2" w:rsidP="00F038BB">
      <w:pPr>
        <w:jc w:val="both"/>
        <w:rPr>
          <w:sz w:val="24"/>
          <w:szCs w:val="24"/>
        </w:rPr>
      </w:pPr>
    </w:p>
    <w:p w:rsidR="00007AE2" w:rsidRPr="004820A2" w:rsidRDefault="00007AE2" w:rsidP="00F038BB">
      <w:pPr>
        <w:jc w:val="both"/>
        <w:rPr>
          <w:sz w:val="24"/>
          <w:szCs w:val="24"/>
        </w:rPr>
      </w:pPr>
    </w:p>
    <w:p w:rsidR="00007AE2" w:rsidRPr="004820A2" w:rsidRDefault="00007AE2" w:rsidP="00F038BB">
      <w:pPr>
        <w:jc w:val="both"/>
        <w:rPr>
          <w:sz w:val="24"/>
          <w:szCs w:val="24"/>
        </w:rPr>
      </w:pPr>
    </w:p>
    <w:p w:rsidR="00007AE2" w:rsidRDefault="00007AE2" w:rsidP="00F038BB">
      <w:pPr>
        <w:jc w:val="both"/>
        <w:rPr>
          <w:sz w:val="24"/>
          <w:szCs w:val="24"/>
        </w:rPr>
      </w:pPr>
    </w:p>
    <w:p w:rsidR="00007AE2" w:rsidRPr="004820A2" w:rsidRDefault="00007AE2" w:rsidP="00F038BB">
      <w:pPr>
        <w:jc w:val="both"/>
        <w:rPr>
          <w:sz w:val="24"/>
          <w:szCs w:val="24"/>
        </w:rPr>
      </w:pPr>
    </w:p>
    <w:p w:rsidR="00007AE2" w:rsidRDefault="00007AE2" w:rsidP="00F038BB">
      <w:pPr>
        <w:jc w:val="center"/>
        <w:rPr>
          <w:sz w:val="24"/>
          <w:szCs w:val="24"/>
        </w:rPr>
        <w:sectPr w:rsidR="00007AE2" w:rsidSect="00C030D9">
          <w:headerReference w:type="even" r:id="rId8"/>
          <w:headerReference w:type="default" r:id="rId9"/>
          <w:footerReference w:type="even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smartTag w:uri="urn:schemas-microsoft-com:office:smarttags" w:element="metricconverter">
        <w:smartTagPr>
          <w:attr w:name="ProductID" w:val="2024 г"/>
        </w:smartTagPr>
        <w:r>
          <w:rPr>
            <w:sz w:val="24"/>
            <w:szCs w:val="24"/>
          </w:rPr>
          <w:t>2024 г</w:t>
        </w:r>
      </w:smartTag>
      <w:r>
        <w:rPr>
          <w:sz w:val="24"/>
          <w:szCs w:val="24"/>
        </w:rPr>
        <w:t>.</w:t>
      </w:r>
    </w:p>
    <w:p w:rsidR="00007AE2" w:rsidRPr="004820A2" w:rsidRDefault="00007AE2" w:rsidP="00F038BB">
      <w:pPr>
        <w:jc w:val="center"/>
        <w:rPr>
          <w:sz w:val="24"/>
          <w:szCs w:val="24"/>
        </w:rPr>
      </w:pPr>
    </w:p>
    <w:p w:rsidR="00007AE2" w:rsidRPr="00945C98" w:rsidRDefault="00007AE2" w:rsidP="00F038BB">
      <w:pPr>
        <w:jc w:val="both"/>
        <w:rPr>
          <w:b/>
          <w:sz w:val="24"/>
          <w:szCs w:val="24"/>
        </w:rPr>
      </w:pPr>
      <w:r w:rsidRPr="00945C98">
        <w:rPr>
          <w:b/>
          <w:sz w:val="24"/>
          <w:szCs w:val="24"/>
        </w:rPr>
        <w:t>СОСТАВИТЕЛИ:</w:t>
      </w:r>
    </w:p>
    <w:p w:rsidR="00007AE2" w:rsidRDefault="00343FB6" w:rsidP="008A67D0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О.П. </w:t>
      </w:r>
      <w:r w:rsidR="00007AE2">
        <w:rPr>
          <w:sz w:val="24"/>
          <w:szCs w:val="24"/>
        </w:rPr>
        <w:t>Советников</w:t>
      </w:r>
      <w:r>
        <w:rPr>
          <w:sz w:val="24"/>
          <w:szCs w:val="24"/>
        </w:rPr>
        <w:t>а</w:t>
      </w:r>
      <w:r w:rsidR="00007AE2" w:rsidRPr="00ED3513">
        <w:rPr>
          <w:sz w:val="24"/>
          <w:szCs w:val="24"/>
        </w:rPr>
        <w:t>, заведующий кафедрой «</w:t>
      </w:r>
      <w:r w:rsidR="00007AE2">
        <w:rPr>
          <w:sz w:val="24"/>
          <w:szCs w:val="24"/>
        </w:rPr>
        <w:t>Маркетинг и финансы</w:t>
      </w:r>
      <w:r w:rsidR="00007AE2" w:rsidRPr="00ED3513">
        <w:rPr>
          <w:sz w:val="24"/>
          <w:szCs w:val="24"/>
        </w:rPr>
        <w:t>»</w:t>
      </w:r>
      <w:r w:rsidR="000332D0">
        <w:rPr>
          <w:sz w:val="24"/>
          <w:szCs w:val="24"/>
        </w:rPr>
        <w:t xml:space="preserve"> </w:t>
      </w:r>
      <w:r w:rsidR="00007AE2" w:rsidRPr="00ED3513">
        <w:rPr>
          <w:sz w:val="24"/>
          <w:szCs w:val="24"/>
        </w:rPr>
        <w:t>учреждения образования «Витебский государственный</w:t>
      </w:r>
      <w:r w:rsidR="000332D0">
        <w:rPr>
          <w:sz w:val="24"/>
          <w:szCs w:val="24"/>
        </w:rPr>
        <w:t xml:space="preserve"> </w:t>
      </w:r>
      <w:r w:rsidR="00007AE2" w:rsidRPr="00ED3513">
        <w:rPr>
          <w:sz w:val="24"/>
          <w:szCs w:val="24"/>
        </w:rPr>
        <w:t>технологический университет»</w:t>
      </w:r>
      <w:r w:rsidR="00007AE2">
        <w:rPr>
          <w:sz w:val="24"/>
          <w:szCs w:val="24"/>
        </w:rPr>
        <w:t xml:space="preserve">, </w:t>
      </w:r>
      <w:r w:rsidR="00007AE2" w:rsidRPr="00ED3513">
        <w:rPr>
          <w:sz w:val="24"/>
          <w:szCs w:val="24"/>
        </w:rPr>
        <w:t>к</w:t>
      </w:r>
      <w:r w:rsidR="00007AE2">
        <w:rPr>
          <w:sz w:val="24"/>
          <w:szCs w:val="24"/>
        </w:rPr>
        <w:t>.</w:t>
      </w:r>
      <w:r w:rsidR="00007AE2" w:rsidRPr="00ED3513">
        <w:rPr>
          <w:sz w:val="24"/>
          <w:szCs w:val="24"/>
        </w:rPr>
        <w:t>э</w:t>
      </w:r>
      <w:r w:rsidR="00007AE2">
        <w:rPr>
          <w:sz w:val="24"/>
          <w:szCs w:val="24"/>
        </w:rPr>
        <w:t>.</w:t>
      </w:r>
      <w:r w:rsidR="00007AE2" w:rsidRPr="00ED3513">
        <w:rPr>
          <w:sz w:val="24"/>
          <w:szCs w:val="24"/>
        </w:rPr>
        <w:t>н</w:t>
      </w:r>
      <w:r w:rsidR="00007AE2">
        <w:rPr>
          <w:sz w:val="24"/>
          <w:szCs w:val="24"/>
        </w:rPr>
        <w:t>.</w:t>
      </w:r>
      <w:r w:rsidR="00007AE2" w:rsidRPr="00ED3513">
        <w:rPr>
          <w:sz w:val="24"/>
          <w:szCs w:val="24"/>
        </w:rPr>
        <w:t>, доцент;</w:t>
      </w:r>
    </w:p>
    <w:p w:rsidR="00007AE2" w:rsidRDefault="00007AE2" w:rsidP="00F038BB">
      <w:pPr>
        <w:jc w:val="both"/>
        <w:rPr>
          <w:sz w:val="24"/>
          <w:szCs w:val="24"/>
          <w:u w:val="single"/>
        </w:rPr>
      </w:pPr>
    </w:p>
    <w:p w:rsidR="00007AE2" w:rsidRPr="00E70A77" w:rsidRDefault="00343FB6" w:rsidP="00F038BB">
      <w:pPr>
        <w:jc w:val="both"/>
        <w:rPr>
          <w:sz w:val="24"/>
          <w:szCs w:val="24"/>
        </w:rPr>
      </w:pPr>
      <w:r>
        <w:rPr>
          <w:sz w:val="24"/>
          <w:szCs w:val="24"/>
        </w:rPr>
        <w:t>О.Д. Дем</w:t>
      </w:r>
      <w:r w:rsidR="00007AE2" w:rsidRPr="00E70A77">
        <w:rPr>
          <w:sz w:val="24"/>
          <w:szCs w:val="24"/>
        </w:rPr>
        <w:t>,</w:t>
      </w:r>
      <w:r w:rsidR="000332D0">
        <w:rPr>
          <w:sz w:val="24"/>
          <w:szCs w:val="24"/>
        </w:rPr>
        <w:t xml:space="preserve"> </w:t>
      </w:r>
      <w:r w:rsidR="00007AE2" w:rsidRPr="00E70A77">
        <w:rPr>
          <w:sz w:val="24"/>
          <w:szCs w:val="24"/>
        </w:rPr>
        <w:t>доцент кафедры «Маркетинг и финансы», кандидат экономических наук, доцент учреждения образования «Витебский государственный технологический университет»</w:t>
      </w:r>
    </w:p>
    <w:p w:rsidR="00007AE2" w:rsidRDefault="00007AE2" w:rsidP="00F038BB">
      <w:pPr>
        <w:jc w:val="both"/>
        <w:rPr>
          <w:i/>
          <w:sz w:val="28"/>
          <w:szCs w:val="28"/>
          <w:u w:val="single"/>
        </w:rPr>
      </w:pPr>
    </w:p>
    <w:p w:rsidR="00007AE2" w:rsidRPr="008A67D0" w:rsidRDefault="00343FB6" w:rsidP="00945C98">
      <w:pPr>
        <w:overflowPunct/>
        <w:autoSpaceDE/>
        <w:autoSpaceDN/>
        <w:adjustRightInd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Е.Н. Домбровская</w:t>
      </w:r>
      <w:r w:rsidR="00007AE2" w:rsidRPr="008A67D0">
        <w:rPr>
          <w:sz w:val="24"/>
          <w:szCs w:val="24"/>
        </w:rPr>
        <w:t xml:space="preserve">, </w:t>
      </w:r>
      <w:r w:rsidR="00007AE2">
        <w:rPr>
          <w:sz w:val="24"/>
          <w:szCs w:val="24"/>
        </w:rPr>
        <w:t xml:space="preserve">старший преподаватель кафедры </w:t>
      </w:r>
      <w:r w:rsidR="00007AE2" w:rsidRPr="00ED3513">
        <w:rPr>
          <w:sz w:val="24"/>
          <w:szCs w:val="24"/>
        </w:rPr>
        <w:t>«</w:t>
      </w:r>
      <w:r w:rsidR="00007AE2">
        <w:rPr>
          <w:sz w:val="24"/>
          <w:szCs w:val="24"/>
        </w:rPr>
        <w:t>Маркетинг и финансы</w:t>
      </w:r>
      <w:r w:rsidR="00007AE2" w:rsidRPr="00ED3513">
        <w:rPr>
          <w:sz w:val="24"/>
          <w:szCs w:val="24"/>
        </w:rPr>
        <w:t>»</w:t>
      </w:r>
      <w:r w:rsidR="000332D0">
        <w:rPr>
          <w:sz w:val="24"/>
          <w:szCs w:val="24"/>
        </w:rPr>
        <w:t xml:space="preserve"> </w:t>
      </w:r>
      <w:r w:rsidR="00007AE2" w:rsidRPr="00ED3513">
        <w:rPr>
          <w:sz w:val="24"/>
          <w:szCs w:val="24"/>
        </w:rPr>
        <w:t>учреждения образования «Витебский государственный</w:t>
      </w:r>
      <w:r w:rsidR="000332D0">
        <w:rPr>
          <w:sz w:val="24"/>
          <w:szCs w:val="24"/>
        </w:rPr>
        <w:t xml:space="preserve"> </w:t>
      </w:r>
      <w:r w:rsidR="00007AE2" w:rsidRPr="00ED3513">
        <w:rPr>
          <w:sz w:val="24"/>
          <w:szCs w:val="24"/>
        </w:rPr>
        <w:t>технологический университет»</w:t>
      </w:r>
    </w:p>
    <w:p w:rsidR="00007AE2" w:rsidRPr="00945C98" w:rsidRDefault="00007AE2" w:rsidP="00945C98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343FB6" w:rsidRPr="00343FB6" w:rsidRDefault="00343FB6" w:rsidP="00343FB6">
      <w:pPr>
        <w:overflowPunct/>
        <w:autoSpaceDE/>
        <w:autoSpaceDN/>
        <w:adjustRightInd/>
        <w:textAlignment w:val="auto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Е.И. </w:t>
      </w:r>
      <w:r w:rsidRPr="00343FB6">
        <w:rPr>
          <w:rFonts w:eastAsia="Calibri"/>
          <w:sz w:val="24"/>
          <w:szCs w:val="24"/>
          <w:lang w:eastAsia="en-US"/>
        </w:rPr>
        <w:t xml:space="preserve">Щукина, </w:t>
      </w:r>
      <w:bookmarkStart w:id="3" w:name="_Hlk149722895"/>
      <w:r w:rsidRPr="00343FB6">
        <w:rPr>
          <w:sz w:val="24"/>
          <w:szCs w:val="24"/>
        </w:rPr>
        <w:t>заместитель генерального директора по экономике ОАО «Витебские ковры</w:t>
      </w:r>
      <w:bookmarkEnd w:id="3"/>
    </w:p>
    <w:p w:rsidR="00007AE2" w:rsidRPr="00945C98" w:rsidRDefault="00007AE2" w:rsidP="00945C98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007AE2" w:rsidRDefault="00007AE2" w:rsidP="008A67D0">
      <w:pPr>
        <w:rPr>
          <w:color w:val="2C2D2E"/>
          <w:sz w:val="24"/>
          <w:szCs w:val="24"/>
        </w:rPr>
      </w:pPr>
      <w:r>
        <w:rPr>
          <w:color w:val="2C2D2E"/>
          <w:sz w:val="24"/>
          <w:szCs w:val="24"/>
        </w:rPr>
        <w:t xml:space="preserve">_____________________   </w:t>
      </w:r>
      <w:r w:rsidRPr="00ED3513">
        <w:rPr>
          <w:color w:val="2C2D2E"/>
          <w:sz w:val="24"/>
          <w:szCs w:val="24"/>
        </w:rPr>
        <w:t>О.</w:t>
      </w:r>
      <w:r>
        <w:rPr>
          <w:color w:val="2C2D2E"/>
          <w:sz w:val="24"/>
          <w:szCs w:val="24"/>
        </w:rPr>
        <w:t xml:space="preserve"> П</w:t>
      </w:r>
      <w:r w:rsidRPr="00ED3513">
        <w:rPr>
          <w:color w:val="2C2D2E"/>
          <w:sz w:val="24"/>
          <w:szCs w:val="24"/>
        </w:rPr>
        <w:t xml:space="preserve">. </w:t>
      </w:r>
      <w:r>
        <w:rPr>
          <w:color w:val="2C2D2E"/>
          <w:sz w:val="24"/>
          <w:szCs w:val="24"/>
        </w:rPr>
        <w:t>Советникова</w:t>
      </w:r>
    </w:p>
    <w:p w:rsidR="00007AE2" w:rsidRDefault="00007AE2" w:rsidP="008A67D0">
      <w:pPr>
        <w:rPr>
          <w:color w:val="2C2D2E"/>
          <w:sz w:val="24"/>
          <w:szCs w:val="24"/>
        </w:rPr>
      </w:pPr>
      <w:r w:rsidRPr="00ED3513">
        <w:rPr>
          <w:color w:val="2C2D2E"/>
          <w:sz w:val="24"/>
          <w:szCs w:val="24"/>
        </w:rPr>
        <w:t>подпись</w:t>
      </w:r>
    </w:p>
    <w:p w:rsidR="00007AE2" w:rsidRPr="005C3A8F" w:rsidRDefault="00007AE2" w:rsidP="008A67D0">
      <w:pPr>
        <w:rPr>
          <w:b/>
          <w:sz w:val="24"/>
          <w:szCs w:val="24"/>
        </w:rPr>
      </w:pPr>
    </w:p>
    <w:p w:rsidR="00007AE2" w:rsidRDefault="00007AE2" w:rsidP="008A67D0">
      <w:pPr>
        <w:rPr>
          <w:color w:val="2C2D2E"/>
          <w:sz w:val="24"/>
          <w:szCs w:val="24"/>
        </w:rPr>
      </w:pPr>
      <w:r>
        <w:rPr>
          <w:color w:val="2C2D2E"/>
          <w:sz w:val="24"/>
          <w:szCs w:val="24"/>
        </w:rPr>
        <w:t xml:space="preserve">______________________  </w:t>
      </w:r>
      <w:r w:rsidRPr="00ED3513">
        <w:rPr>
          <w:color w:val="2C2D2E"/>
          <w:sz w:val="24"/>
          <w:szCs w:val="24"/>
        </w:rPr>
        <w:t>О.</w:t>
      </w:r>
      <w:r>
        <w:rPr>
          <w:color w:val="2C2D2E"/>
          <w:sz w:val="24"/>
          <w:szCs w:val="24"/>
        </w:rPr>
        <w:t xml:space="preserve"> Д</w:t>
      </w:r>
      <w:r w:rsidRPr="00ED3513">
        <w:rPr>
          <w:color w:val="2C2D2E"/>
          <w:sz w:val="24"/>
          <w:szCs w:val="24"/>
        </w:rPr>
        <w:t xml:space="preserve">. </w:t>
      </w:r>
      <w:r>
        <w:rPr>
          <w:color w:val="2C2D2E"/>
          <w:sz w:val="24"/>
          <w:szCs w:val="24"/>
        </w:rPr>
        <w:t>Дём</w:t>
      </w:r>
      <w:r w:rsidRPr="00ED3513">
        <w:rPr>
          <w:color w:val="2C2D2E"/>
          <w:sz w:val="24"/>
          <w:szCs w:val="24"/>
        </w:rPr>
        <w:br/>
        <w:t>подпись</w:t>
      </w:r>
    </w:p>
    <w:p w:rsidR="00007AE2" w:rsidRPr="00945C98" w:rsidRDefault="00007AE2" w:rsidP="00945C98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007AE2" w:rsidRDefault="00007AE2" w:rsidP="008A67D0">
      <w:pPr>
        <w:rPr>
          <w:color w:val="2C2D2E"/>
          <w:sz w:val="24"/>
          <w:szCs w:val="24"/>
        </w:rPr>
      </w:pPr>
      <w:r>
        <w:rPr>
          <w:color w:val="2C2D2E"/>
          <w:sz w:val="24"/>
          <w:szCs w:val="24"/>
        </w:rPr>
        <w:t>_____________________   Е</w:t>
      </w:r>
      <w:r w:rsidRPr="00ED3513">
        <w:rPr>
          <w:color w:val="2C2D2E"/>
          <w:sz w:val="24"/>
          <w:szCs w:val="24"/>
        </w:rPr>
        <w:t>.</w:t>
      </w:r>
      <w:r>
        <w:rPr>
          <w:color w:val="2C2D2E"/>
          <w:sz w:val="24"/>
          <w:szCs w:val="24"/>
        </w:rPr>
        <w:t xml:space="preserve"> Н</w:t>
      </w:r>
      <w:r w:rsidRPr="00ED3513">
        <w:rPr>
          <w:color w:val="2C2D2E"/>
          <w:sz w:val="24"/>
          <w:szCs w:val="24"/>
        </w:rPr>
        <w:t>.</w:t>
      </w:r>
      <w:r>
        <w:rPr>
          <w:color w:val="2C2D2E"/>
          <w:sz w:val="24"/>
          <w:szCs w:val="24"/>
        </w:rPr>
        <w:t xml:space="preserve"> Домбровская</w:t>
      </w:r>
    </w:p>
    <w:p w:rsidR="00007AE2" w:rsidRDefault="00007AE2" w:rsidP="008A67D0">
      <w:pPr>
        <w:rPr>
          <w:color w:val="2C2D2E"/>
          <w:sz w:val="24"/>
          <w:szCs w:val="24"/>
        </w:rPr>
      </w:pPr>
      <w:r w:rsidRPr="00ED3513">
        <w:rPr>
          <w:color w:val="2C2D2E"/>
          <w:sz w:val="24"/>
          <w:szCs w:val="24"/>
        </w:rPr>
        <w:t>подпись</w:t>
      </w:r>
    </w:p>
    <w:p w:rsidR="00007AE2" w:rsidRPr="005C3A8F" w:rsidRDefault="00007AE2" w:rsidP="008A67D0">
      <w:pPr>
        <w:rPr>
          <w:b/>
          <w:sz w:val="24"/>
          <w:szCs w:val="24"/>
        </w:rPr>
      </w:pPr>
    </w:p>
    <w:p w:rsidR="00343FB6" w:rsidRDefault="00343FB6" w:rsidP="00343FB6">
      <w:pPr>
        <w:rPr>
          <w:color w:val="2C2D2E"/>
          <w:sz w:val="24"/>
          <w:szCs w:val="24"/>
        </w:rPr>
      </w:pPr>
      <w:r>
        <w:rPr>
          <w:color w:val="2C2D2E"/>
          <w:sz w:val="24"/>
          <w:szCs w:val="24"/>
        </w:rPr>
        <w:t>_____________________   Е.И. Щукина</w:t>
      </w:r>
    </w:p>
    <w:p w:rsidR="00343FB6" w:rsidRDefault="00343FB6" w:rsidP="00343FB6">
      <w:pPr>
        <w:rPr>
          <w:color w:val="2C2D2E"/>
          <w:sz w:val="24"/>
          <w:szCs w:val="24"/>
        </w:rPr>
      </w:pPr>
      <w:r w:rsidRPr="00ED3513">
        <w:rPr>
          <w:color w:val="2C2D2E"/>
          <w:sz w:val="24"/>
          <w:szCs w:val="24"/>
        </w:rPr>
        <w:t>подпись</w:t>
      </w:r>
    </w:p>
    <w:p w:rsidR="00007AE2" w:rsidRPr="00945C98" w:rsidRDefault="00007AE2" w:rsidP="00945C98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007AE2" w:rsidRPr="00945C98" w:rsidRDefault="00007AE2" w:rsidP="00945C98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007AE2" w:rsidRPr="00945C98" w:rsidRDefault="00007AE2" w:rsidP="00945C98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007AE2" w:rsidRPr="00945C98" w:rsidRDefault="00007AE2" w:rsidP="00945C98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007AE2" w:rsidRDefault="00007AE2" w:rsidP="008A67D0">
      <w:pPr>
        <w:rPr>
          <w:b/>
          <w:sz w:val="24"/>
          <w:szCs w:val="24"/>
        </w:rPr>
      </w:pPr>
      <w:r w:rsidRPr="00F60C55">
        <w:rPr>
          <w:b/>
          <w:sz w:val="24"/>
          <w:szCs w:val="24"/>
        </w:rPr>
        <w:t>РЕКОМЕНДОВАНА К УТВЕРЖДЕНИЮ:</w:t>
      </w:r>
    </w:p>
    <w:p w:rsidR="00007AE2" w:rsidRPr="009614E4" w:rsidRDefault="00007AE2" w:rsidP="008A67D0">
      <w:pPr>
        <w:rPr>
          <w:sz w:val="24"/>
          <w:szCs w:val="24"/>
        </w:rPr>
      </w:pPr>
    </w:p>
    <w:p w:rsidR="00007AE2" w:rsidRPr="00945C98" w:rsidRDefault="00007AE2" w:rsidP="00945C98">
      <w:pPr>
        <w:overflowPunct/>
        <w:autoSpaceDE/>
        <w:autoSpaceDN/>
        <w:adjustRightInd/>
        <w:jc w:val="both"/>
        <w:textAlignment w:val="auto"/>
        <w:rPr>
          <w:b/>
          <w:sz w:val="24"/>
          <w:szCs w:val="24"/>
        </w:rPr>
      </w:pPr>
    </w:p>
    <w:p w:rsidR="00007AE2" w:rsidRPr="009614E4" w:rsidRDefault="00007AE2" w:rsidP="008A67D0">
      <w:pPr>
        <w:spacing w:line="276" w:lineRule="auto"/>
        <w:rPr>
          <w:sz w:val="24"/>
          <w:szCs w:val="24"/>
          <w:u w:val="single"/>
        </w:rPr>
      </w:pPr>
      <w:r w:rsidRPr="00F60C55">
        <w:rPr>
          <w:sz w:val="24"/>
          <w:szCs w:val="24"/>
        </w:rPr>
        <w:t xml:space="preserve">Кафедрой </w:t>
      </w:r>
      <w:r w:rsidRPr="00E70A77">
        <w:rPr>
          <w:sz w:val="24"/>
          <w:szCs w:val="24"/>
        </w:rPr>
        <w:t>«Маркетинг и финансы» учреждения образования «Витебский государственный технологический университет»</w:t>
      </w:r>
    </w:p>
    <w:p w:rsidR="00007AE2" w:rsidRPr="00F60C55" w:rsidRDefault="00007AE2" w:rsidP="008A67D0">
      <w:pPr>
        <w:rPr>
          <w:sz w:val="24"/>
          <w:szCs w:val="24"/>
        </w:rPr>
      </w:pPr>
      <w:r>
        <w:rPr>
          <w:sz w:val="24"/>
          <w:szCs w:val="24"/>
        </w:rPr>
        <w:t>(протокол № 12 от  20.05.2024</w:t>
      </w:r>
      <w:r w:rsidRPr="00F60C55">
        <w:rPr>
          <w:sz w:val="24"/>
          <w:szCs w:val="24"/>
        </w:rPr>
        <w:t>)</w:t>
      </w:r>
    </w:p>
    <w:p w:rsidR="00007AE2" w:rsidRPr="00F60C55" w:rsidRDefault="00007AE2" w:rsidP="008A67D0">
      <w:pPr>
        <w:rPr>
          <w:b/>
          <w:sz w:val="24"/>
          <w:szCs w:val="24"/>
        </w:rPr>
      </w:pPr>
    </w:p>
    <w:p w:rsidR="00007AE2" w:rsidRPr="0043615A" w:rsidRDefault="00007AE2" w:rsidP="008A67D0">
      <w:pPr>
        <w:rPr>
          <w:sz w:val="24"/>
          <w:szCs w:val="24"/>
        </w:rPr>
      </w:pPr>
      <w:r w:rsidRPr="00F60C55">
        <w:rPr>
          <w:sz w:val="24"/>
          <w:szCs w:val="24"/>
        </w:rPr>
        <w:t xml:space="preserve">Советом  факультета </w:t>
      </w:r>
      <w:r>
        <w:rPr>
          <w:sz w:val="24"/>
          <w:szCs w:val="24"/>
        </w:rPr>
        <w:t>экономики и бизнес-управления</w:t>
      </w:r>
    </w:p>
    <w:p w:rsidR="00007AE2" w:rsidRPr="00F60C55" w:rsidRDefault="00007AE2" w:rsidP="008A67D0">
      <w:pPr>
        <w:rPr>
          <w:sz w:val="24"/>
          <w:szCs w:val="24"/>
        </w:rPr>
      </w:pPr>
      <w:r w:rsidRPr="00F60C55">
        <w:rPr>
          <w:sz w:val="24"/>
          <w:szCs w:val="24"/>
        </w:rPr>
        <w:t>учреждения образования «Витебский государственный технологический университет»</w:t>
      </w:r>
    </w:p>
    <w:p w:rsidR="00007AE2" w:rsidRPr="00F60C55" w:rsidRDefault="00007AE2" w:rsidP="008A67D0">
      <w:pPr>
        <w:rPr>
          <w:sz w:val="24"/>
          <w:szCs w:val="24"/>
        </w:rPr>
      </w:pPr>
      <w:r>
        <w:rPr>
          <w:sz w:val="24"/>
          <w:szCs w:val="24"/>
        </w:rPr>
        <w:t>(протокол №  9</w:t>
      </w:r>
      <w:r w:rsidRPr="00F60C55">
        <w:rPr>
          <w:sz w:val="24"/>
          <w:szCs w:val="24"/>
        </w:rPr>
        <w:t xml:space="preserve"> </w:t>
      </w:r>
      <w:r w:rsidRPr="000332D0">
        <w:rPr>
          <w:sz w:val="24"/>
          <w:szCs w:val="24"/>
        </w:rPr>
        <w:t xml:space="preserve">от    </w:t>
      </w:r>
      <w:r w:rsidR="000332D0" w:rsidRPr="000332D0">
        <w:rPr>
          <w:sz w:val="24"/>
          <w:szCs w:val="24"/>
        </w:rPr>
        <w:t>29</w:t>
      </w:r>
      <w:r w:rsidRPr="000332D0">
        <w:rPr>
          <w:sz w:val="24"/>
          <w:szCs w:val="24"/>
        </w:rPr>
        <w:t>.05.2024)</w:t>
      </w:r>
    </w:p>
    <w:p w:rsidR="00007AE2" w:rsidRPr="00F60C55" w:rsidRDefault="00007AE2" w:rsidP="008A67D0">
      <w:pPr>
        <w:rPr>
          <w:sz w:val="24"/>
          <w:szCs w:val="24"/>
        </w:rPr>
      </w:pPr>
    </w:p>
    <w:p w:rsidR="00007AE2" w:rsidRDefault="00007AE2" w:rsidP="008A67D0">
      <w:pPr>
        <w:rPr>
          <w:sz w:val="24"/>
          <w:szCs w:val="24"/>
        </w:rPr>
      </w:pPr>
    </w:p>
    <w:p w:rsidR="00007AE2" w:rsidRDefault="00007AE2" w:rsidP="008A67D0">
      <w:pPr>
        <w:rPr>
          <w:sz w:val="24"/>
          <w:szCs w:val="24"/>
        </w:rPr>
      </w:pPr>
    </w:p>
    <w:p w:rsidR="00007AE2" w:rsidRPr="005C3A8F" w:rsidRDefault="00007AE2" w:rsidP="008A67D0">
      <w:pPr>
        <w:rPr>
          <w:sz w:val="24"/>
          <w:szCs w:val="24"/>
        </w:rPr>
      </w:pPr>
    </w:p>
    <w:p w:rsidR="00007AE2" w:rsidRPr="009614E4" w:rsidRDefault="000332D0" w:rsidP="008A67D0">
      <w:pPr>
        <w:ind w:firstLine="4860"/>
        <w:rPr>
          <w:sz w:val="24"/>
          <w:szCs w:val="24"/>
        </w:rPr>
      </w:pPr>
      <w:r>
        <w:rPr>
          <w:sz w:val="24"/>
          <w:szCs w:val="24"/>
        </w:rPr>
        <w:t>И.о. д</w:t>
      </w:r>
      <w:r w:rsidR="00007AE2" w:rsidRPr="00934F86">
        <w:rPr>
          <w:sz w:val="24"/>
          <w:szCs w:val="24"/>
        </w:rPr>
        <w:t>екан</w:t>
      </w:r>
      <w:r>
        <w:rPr>
          <w:sz w:val="24"/>
          <w:szCs w:val="24"/>
        </w:rPr>
        <w:t>а</w:t>
      </w:r>
      <w:r w:rsidR="00007AE2" w:rsidRPr="00934F86">
        <w:rPr>
          <w:sz w:val="24"/>
          <w:szCs w:val="24"/>
        </w:rPr>
        <w:t xml:space="preserve"> факультета </w:t>
      </w:r>
      <w:r w:rsidR="00007AE2">
        <w:rPr>
          <w:sz w:val="24"/>
          <w:szCs w:val="24"/>
        </w:rPr>
        <w:t>ФЭБУ</w:t>
      </w:r>
    </w:p>
    <w:p w:rsidR="00007AE2" w:rsidRPr="009614E4" w:rsidRDefault="00007AE2" w:rsidP="008A67D0">
      <w:pPr>
        <w:ind w:firstLine="4860"/>
        <w:rPr>
          <w:sz w:val="24"/>
          <w:szCs w:val="24"/>
        </w:rPr>
      </w:pPr>
      <w:r w:rsidRPr="00934F86">
        <w:rPr>
          <w:sz w:val="24"/>
          <w:szCs w:val="24"/>
        </w:rPr>
        <w:t xml:space="preserve">____________ </w:t>
      </w:r>
      <w:r w:rsidR="000332D0">
        <w:rPr>
          <w:sz w:val="24"/>
          <w:szCs w:val="24"/>
        </w:rPr>
        <w:t>А.А. Савосина</w:t>
      </w:r>
      <w:r>
        <w:rPr>
          <w:sz w:val="24"/>
          <w:szCs w:val="24"/>
        </w:rPr>
        <w:t xml:space="preserve">  </w:t>
      </w:r>
    </w:p>
    <w:p w:rsidR="00007AE2" w:rsidRPr="00934F86" w:rsidRDefault="00007AE2" w:rsidP="008A67D0">
      <w:pPr>
        <w:ind w:firstLine="4860"/>
        <w:rPr>
          <w:sz w:val="24"/>
          <w:szCs w:val="24"/>
        </w:rPr>
      </w:pPr>
      <w:r>
        <w:rPr>
          <w:sz w:val="24"/>
          <w:szCs w:val="24"/>
        </w:rPr>
        <w:t>подпись</w:t>
      </w:r>
    </w:p>
    <w:p w:rsidR="00007AE2" w:rsidRPr="00934F86" w:rsidRDefault="00007AE2" w:rsidP="008A67D0">
      <w:pPr>
        <w:ind w:firstLine="4860"/>
        <w:rPr>
          <w:sz w:val="24"/>
          <w:szCs w:val="24"/>
        </w:rPr>
      </w:pPr>
    </w:p>
    <w:p w:rsidR="00007AE2" w:rsidRPr="00F35946" w:rsidRDefault="00007AE2" w:rsidP="00E70A77">
      <w:pPr>
        <w:ind w:firstLine="4860"/>
        <w:rPr>
          <w:sz w:val="24"/>
          <w:szCs w:val="24"/>
        </w:rPr>
      </w:pPr>
      <w:r w:rsidRPr="00F35946">
        <w:rPr>
          <w:sz w:val="24"/>
          <w:szCs w:val="24"/>
        </w:rPr>
        <w:t>Руководитель практики:</w:t>
      </w:r>
    </w:p>
    <w:p w:rsidR="00007AE2" w:rsidRPr="00F35946" w:rsidRDefault="00007AE2" w:rsidP="008A67D0">
      <w:pPr>
        <w:ind w:firstLine="4860"/>
        <w:rPr>
          <w:sz w:val="24"/>
          <w:szCs w:val="24"/>
        </w:rPr>
      </w:pPr>
      <w:r w:rsidRPr="00F35946">
        <w:rPr>
          <w:sz w:val="24"/>
          <w:szCs w:val="24"/>
        </w:rPr>
        <w:t>____________В.В.Сюборов</w:t>
      </w:r>
    </w:p>
    <w:p w:rsidR="00007AE2" w:rsidRPr="00934F86" w:rsidRDefault="00007AE2" w:rsidP="008A67D0">
      <w:pPr>
        <w:ind w:firstLine="4860"/>
        <w:rPr>
          <w:sz w:val="24"/>
          <w:szCs w:val="24"/>
        </w:rPr>
      </w:pPr>
      <w:r>
        <w:rPr>
          <w:sz w:val="24"/>
          <w:szCs w:val="24"/>
        </w:rPr>
        <w:t>подпись</w:t>
      </w:r>
    </w:p>
    <w:p w:rsidR="00007AE2" w:rsidRDefault="00007AE2" w:rsidP="00F038BB">
      <w:pPr>
        <w:jc w:val="both"/>
        <w:rPr>
          <w:sz w:val="28"/>
          <w:szCs w:val="28"/>
        </w:rPr>
        <w:sectPr w:rsidR="00007AE2" w:rsidSect="00C030D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bookmarkEnd w:id="0"/>
    <w:bookmarkEnd w:id="1"/>
    <w:p w:rsidR="00007AE2" w:rsidRDefault="00007AE2" w:rsidP="006742BD">
      <w:pPr>
        <w:jc w:val="both"/>
      </w:pPr>
    </w:p>
    <w:p w:rsidR="00007AE2" w:rsidRPr="005F486B" w:rsidRDefault="00007AE2" w:rsidP="006742BD">
      <w:pPr>
        <w:jc w:val="center"/>
        <w:rPr>
          <w:sz w:val="24"/>
          <w:szCs w:val="24"/>
        </w:rPr>
      </w:pPr>
      <w:r w:rsidRPr="005F486B">
        <w:rPr>
          <w:b/>
          <w:sz w:val="24"/>
          <w:szCs w:val="24"/>
        </w:rPr>
        <w:t>1  ПОЯСНИТЕЛЬНАЯ ЗАПИСКА</w:t>
      </w:r>
    </w:p>
    <w:p w:rsidR="00007AE2" w:rsidRPr="005F486B" w:rsidRDefault="00007AE2" w:rsidP="006742BD">
      <w:pPr>
        <w:jc w:val="both"/>
        <w:rPr>
          <w:sz w:val="24"/>
          <w:szCs w:val="24"/>
        </w:rPr>
      </w:pPr>
    </w:p>
    <w:p w:rsidR="00007AE2" w:rsidRDefault="00007AE2" w:rsidP="00915DE0">
      <w:pPr>
        <w:ind w:firstLine="709"/>
        <w:jc w:val="both"/>
        <w:rPr>
          <w:sz w:val="24"/>
          <w:szCs w:val="24"/>
        </w:rPr>
      </w:pPr>
      <w:r w:rsidRPr="002B4112">
        <w:rPr>
          <w:spacing w:val="-4"/>
          <w:sz w:val="24"/>
          <w:szCs w:val="24"/>
        </w:rPr>
        <w:t xml:space="preserve">Программа  </w:t>
      </w:r>
      <w:r w:rsidRPr="00720608">
        <w:rPr>
          <w:spacing w:val="-4"/>
          <w:sz w:val="24"/>
          <w:szCs w:val="24"/>
        </w:rPr>
        <w:t>преддипломной (производственной) практики</w:t>
      </w:r>
      <w:r w:rsidRPr="002B4112">
        <w:rPr>
          <w:spacing w:val="-4"/>
          <w:sz w:val="24"/>
          <w:szCs w:val="24"/>
        </w:rPr>
        <w:t xml:space="preserve">  составлена на основании </w:t>
      </w:r>
      <w:r w:rsidRPr="002B4112">
        <w:rPr>
          <w:color w:val="000000"/>
          <w:sz w:val="24"/>
          <w:szCs w:val="24"/>
        </w:rPr>
        <w:t>образовательного стандарта</w:t>
      </w:r>
      <w:r>
        <w:rPr>
          <w:color w:val="000000"/>
          <w:sz w:val="24"/>
          <w:szCs w:val="24"/>
        </w:rPr>
        <w:t xml:space="preserve"> </w:t>
      </w:r>
      <w:r w:rsidRPr="001131D1">
        <w:rPr>
          <w:sz w:val="24"/>
          <w:szCs w:val="24"/>
        </w:rPr>
        <w:t xml:space="preserve">ОСВО 1-25 01 </w:t>
      </w:r>
      <w:r>
        <w:rPr>
          <w:sz w:val="24"/>
          <w:szCs w:val="24"/>
        </w:rPr>
        <w:t>04</w:t>
      </w:r>
      <w:r w:rsidRPr="00720608">
        <w:rPr>
          <w:sz w:val="24"/>
          <w:szCs w:val="24"/>
        </w:rPr>
        <w:t xml:space="preserve">-2021 </w:t>
      </w:r>
      <w:r w:rsidRPr="00720608">
        <w:rPr>
          <w:color w:val="000000"/>
          <w:sz w:val="24"/>
          <w:szCs w:val="24"/>
        </w:rPr>
        <w:t>и</w:t>
      </w:r>
      <w:r w:rsidRPr="001131D1">
        <w:rPr>
          <w:color w:val="000000"/>
          <w:sz w:val="24"/>
          <w:szCs w:val="24"/>
        </w:rPr>
        <w:t xml:space="preserve"> учебного плана по специальности </w:t>
      </w:r>
      <w:r w:rsidRPr="001131D1">
        <w:rPr>
          <w:sz w:val="24"/>
          <w:szCs w:val="24"/>
        </w:rPr>
        <w:t xml:space="preserve"> «</w:t>
      </w:r>
      <w:r>
        <w:rPr>
          <w:sz w:val="24"/>
          <w:szCs w:val="24"/>
        </w:rPr>
        <w:t>Финансы и кредит</w:t>
      </w:r>
      <w:r w:rsidRPr="001131D1">
        <w:rPr>
          <w:sz w:val="24"/>
          <w:szCs w:val="24"/>
        </w:rPr>
        <w:t>».</w:t>
      </w:r>
    </w:p>
    <w:p w:rsidR="00007AE2" w:rsidRPr="008A67D0" w:rsidRDefault="00007AE2" w:rsidP="00915DE0">
      <w:pPr>
        <w:ind w:firstLine="709"/>
        <w:jc w:val="both"/>
        <w:rPr>
          <w:sz w:val="24"/>
          <w:szCs w:val="24"/>
        </w:rPr>
      </w:pPr>
      <w:r w:rsidRPr="008A67D0">
        <w:rPr>
          <w:sz w:val="24"/>
          <w:szCs w:val="24"/>
        </w:rPr>
        <w:t>Преддипломная практика обучающихся является частью учебного процесса и направлена на освоение и закрепление знаний и умений обучающихся</w:t>
      </w:r>
      <w:r>
        <w:rPr>
          <w:sz w:val="24"/>
          <w:szCs w:val="24"/>
        </w:rPr>
        <w:t xml:space="preserve"> </w:t>
      </w:r>
      <w:r w:rsidRPr="008A67D0">
        <w:rPr>
          <w:sz w:val="24"/>
          <w:szCs w:val="24"/>
        </w:rPr>
        <w:t>по финансам, денежному обращению, аудиту, бухгалтерскому учету</w:t>
      </w:r>
      <w:r>
        <w:rPr>
          <w:sz w:val="24"/>
          <w:szCs w:val="24"/>
        </w:rPr>
        <w:t>, финансовому анализу,</w:t>
      </w:r>
      <w:r w:rsidRPr="008A67D0">
        <w:rPr>
          <w:sz w:val="24"/>
          <w:szCs w:val="24"/>
        </w:rPr>
        <w:t xml:space="preserve"> налогообложению, проверку возможностей будущего специалиста в условиях конкретного </w:t>
      </w:r>
      <w:r>
        <w:rPr>
          <w:sz w:val="24"/>
          <w:szCs w:val="24"/>
        </w:rPr>
        <w:t>субъекта хозяйствования</w:t>
      </w:r>
      <w:r w:rsidRPr="008A67D0">
        <w:rPr>
          <w:sz w:val="24"/>
          <w:szCs w:val="24"/>
        </w:rPr>
        <w:t>.</w:t>
      </w:r>
    </w:p>
    <w:p w:rsidR="00007AE2" w:rsidRPr="00274D95" w:rsidRDefault="00007AE2" w:rsidP="00485336">
      <w:pPr>
        <w:ind w:firstLine="708"/>
        <w:jc w:val="both"/>
        <w:rPr>
          <w:sz w:val="24"/>
          <w:szCs w:val="24"/>
        </w:rPr>
      </w:pPr>
      <w:r w:rsidRPr="00274D95">
        <w:rPr>
          <w:b/>
          <w:sz w:val="24"/>
          <w:szCs w:val="24"/>
        </w:rPr>
        <w:t>Целью</w:t>
      </w:r>
      <w:r w:rsidRPr="00274D95">
        <w:rPr>
          <w:sz w:val="24"/>
          <w:szCs w:val="24"/>
        </w:rPr>
        <w:t xml:space="preserve"> преддипломной производственной практики является закрепление,</w:t>
      </w:r>
      <w:r w:rsidRPr="00274D95">
        <w:rPr>
          <w:color w:val="333333"/>
          <w:sz w:val="24"/>
          <w:szCs w:val="24"/>
        </w:rPr>
        <w:t xml:space="preserve"> углубление и расширение теоретических и практических знаний (навыков), полученных в процессе обучения</w:t>
      </w:r>
      <w:r w:rsidRPr="00274D95">
        <w:rPr>
          <w:sz w:val="24"/>
          <w:szCs w:val="24"/>
        </w:rPr>
        <w:t>, а также сбор и первичная обработка информации по утвержденной теме дипломной работы</w:t>
      </w:r>
      <w:r w:rsidRPr="008A67D0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74D95">
        <w:rPr>
          <w:color w:val="333333"/>
          <w:sz w:val="24"/>
          <w:szCs w:val="24"/>
        </w:rPr>
        <w:t>Местом прохождения практики могут быть коммерческие организации, государственные учреждения, производственные кооперативы, органы местного, или государственного управления, а также некоммерческие организации.</w:t>
      </w:r>
    </w:p>
    <w:p w:rsidR="00007AE2" w:rsidRPr="002A1A11" w:rsidRDefault="00007AE2" w:rsidP="00720608">
      <w:pPr>
        <w:ind w:firstLine="708"/>
        <w:jc w:val="both"/>
        <w:rPr>
          <w:b/>
          <w:sz w:val="24"/>
          <w:szCs w:val="24"/>
        </w:rPr>
      </w:pPr>
      <w:r w:rsidRPr="002A1A11">
        <w:rPr>
          <w:b/>
          <w:sz w:val="24"/>
          <w:szCs w:val="24"/>
        </w:rPr>
        <w:t>Задачи практики:</w:t>
      </w:r>
    </w:p>
    <w:p w:rsidR="00007AE2" w:rsidRPr="002A1A11" w:rsidRDefault="00007AE2" w:rsidP="00720608">
      <w:pPr>
        <w:ind w:firstLine="709"/>
        <w:jc w:val="both"/>
        <w:rPr>
          <w:sz w:val="24"/>
          <w:szCs w:val="24"/>
        </w:rPr>
      </w:pPr>
      <w:r w:rsidRPr="002A1A11">
        <w:rPr>
          <w:sz w:val="24"/>
          <w:szCs w:val="24"/>
        </w:rPr>
        <w:t xml:space="preserve">- приобретение </w:t>
      </w:r>
      <w:r>
        <w:rPr>
          <w:sz w:val="24"/>
          <w:szCs w:val="24"/>
        </w:rPr>
        <w:t xml:space="preserve">обучающимися </w:t>
      </w:r>
      <w:r w:rsidRPr="002A1A11">
        <w:rPr>
          <w:sz w:val="24"/>
          <w:szCs w:val="24"/>
        </w:rPr>
        <w:t>практических навыков расчета и анализа экономических показателей деятельности организаций и обоснования управленческих решений;</w:t>
      </w:r>
    </w:p>
    <w:p w:rsidR="00007AE2" w:rsidRPr="002A1A11" w:rsidRDefault="00007AE2" w:rsidP="00720608">
      <w:pPr>
        <w:ind w:firstLine="709"/>
        <w:jc w:val="both"/>
        <w:rPr>
          <w:sz w:val="24"/>
          <w:szCs w:val="24"/>
        </w:rPr>
      </w:pPr>
      <w:r w:rsidRPr="002A1A11">
        <w:rPr>
          <w:sz w:val="24"/>
          <w:szCs w:val="24"/>
        </w:rPr>
        <w:t>- приобретение навыков научно-исследовательской работы;</w:t>
      </w:r>
    </w:p>
    <w:p w:rsidR="00007AE2" w:rsidRPr="002A1A11" w:rsidRDefault="00007AE2" w:rsidP="00720608">
      <w:pPr>
        <w:ind w:firstLine="709"/>
        <w:jc w:val="both"/>
        <w:rPr>
          <w:sz w:val="24"/>
          <w:szCs w:val="24"/>
        </w:rPr>
      </w:pPr>
      <w:r w:rsidRPr="002A1A11">
        <w:rPr>
          <w:sz w:val="24"/>
          <w:szCs w:val="24"/>
        </w:rPr>
        <w:t>- сбор практического материала по теме дипломной работы.</w:t>
      </w:r>
    </w:p>
    <w:p w:rsidR="00007AE2" w:rsidRDefault="00007AE2" w:rsidP="00720608">
      <w:pPr>
        <w:ind w:firstLine="709"/>
        <w:jc w:val="both"/>
        <w:rPr>
          <w:sz w:val="24"/>
          <w:szCs w:val="24"/>
        </w:rPr>
      </w:pPr>
      <w:r w:rsidRPr="00E440F7">
        <w:rPr>
          <w:iCs/>
          <w:sz w:val="24"/>
          <w:szCs w:val="24"/>
        </w:rPr>
        <w:t xml:space="preserve">Воспитательное значение </w:t>
      </w:r>
      <w:r>
        <w:rPr>
          <w:iCs/>
          <w:sz w:val="24"/>
          <w:szCs w:val="24"/>
        </w:rPr>
        <w:t xml:space="preserve">практики </w:t>
      </w:r>
      <w:r w:rsidRPr="00E440F7">
        <w:rPr>
          <w:iCs/>
          <w:sz w:val="24"/>
          <w:szCs w:val="24"/>
        </w:rPr>
        <w:t xml:space="preserve">заключается </w:t>
      </w:r>
      <w:r>
        <w:rPr>
          <w:iCs/>
          <w:sz w:val="24"/>
          <w:szCs w:val="24"/>
        </w:rPr>
        <w:t xml:space="preserve">в том, что </w:t>
      </w:r>
      <w:r w:rsidRPr="002A1A11">
        <w:rPr>
          <w:iCs/>
          <w:sz w:val="24"/>
          <w:szCs w:val="24"/>
        </w:rPr>
        <w:t>в</w:t>
      </w:r>
      <w:r w:rsidRPr="002A1A11">
        <w:rPr>
          <w:sz w:val="24"/>
          <w:szCs w:val="24"/>
        </w:rPr>
        <w:t>о время прохождения практики студент должен приобрести не только теоретические и практические знания, умения и навыки,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социально-культурной и общественной жизни стран</w:t>
      </w:r>
      <w:r>
        <w:rPr>
          <w:sz w:val="24"/>
          <w:szCs w:val="24"/>
        </w:rPr>
        <w:t>ы.</w:t>
      </w:r>
    </w:p>
    <w:p w:rsidR="00007AE2" w:rsidRPr="00BA0F83" w:rsidRDefault="00007AE2" w:rsidP="00720608">
      <w:pPr>
        <w:pStyle w:val="Style17"/>
        <w:widowControl/>
        <w:spacing w:line="240" w:lineRule="auto"/>
        <w:ind w:firstLine="709"/>
        <w:rPr>
          <w:color w:val="000000"/>
          <w:spacing w:val="3"/>
          <w:sz w:val="24"/>
        </w:rPr>
      </w:pPr>
    </w:p>
    <w:tbl>
      <w:tblPr>
        <w:tblpPr w:leftFromText="180" w:rightFromText="180" w:vertAnchor="text" w:horzAnchor="margin" w:tblpY="735"/>
        <w:tblW w:w="9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885"/>
        <w:gridCol w:w="1275"/>
        <w:gridCol w:w="1418"/>
        <w:gridCol w:w="1559"/>
        <w:gridCol w:w="1276"/>
      </w:tblGrid>
      <w:tr w:rsidR="00007AE2" w:rsidRPr="005E47E0" w:rsidTr="00912080">
        <w:trPr>
          <w:trHeight w:val="709"/>
          <w:tblHeader/>
        </w:trPr>
        <w:tc>
          <w:tcPr>
            <w:tcW w:w="3885" w:type="dxa"/>
          </w:tcPr>
          <w:p w:rsidR="00007AE2" w:rsidRPr="00BB7C71" w:rsidRDefault="00007AE2" w:rsidP="00720608">
            <w:pPr>
              <w:jc w:val="center"/>
              <w:rPr>
                <w:sz w:val="24"/>
                <w:szCs w:val="24"/>
              </w:rPr>
            </w:pPr>
            <w:r w:rsidRPr="00BB7C71">
              <w:rPr>
                <w:sz w:val="24"/>
                <w:szCs w:val="24"/>
              </w:rPr>
              <w:t>Форма получения высшего образования</w:t>
            </w:r>
          </w:p>
        </w:tc>
        <w:tc>
          <w:tcPr>
            <w:tcW w:w="1275" w:type="dxa"/>
          </w:tcPr>
          <w:p w:rsidR="00007AE2" w:rsidRPr="005E47E0" w:rsidRDefault="00007AE2" w:rsidP="00720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Курс</w:t>
            </w:r>
          </w:p>
        </w:tc>
        <w:tc>
          <w:tcPr>
            <w:tcW w:w="1418" w:type="dxa"/>
          </w:tcPr>
          <w:p w:rsidR="00007AE2" w:rsidRPr="005E47E0" w:rsidRDefault="00007AE2" w:rsidP="00720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Семестр</w:t>
            </w:r>
          </w:p>
        </w:tc>
        <w:tc>
          <w:tcPr>
            <w:tcW w:w="1559" w:type="dxa"/>
          </w:tcPr>
          <w:p w:rsidR="00007AE2" w:rsidRPr="005E47E0" w:rsidRDefault="00007AE2" w:rsidP="00720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К-во недель</w:t>
            </w:r>
          </w:p>
        </w:tc>
        <w:tc>
          <w:tcPr>
            <w:tcW w:w="1276" w:type="dxa"/>
          </w:tcPr>
          <w:p w:rsidR="00007AE2" w:rsidRPr="005E47E0" w:rsidRDefault="00007AE2" w:rsidP="00720608">
            <w:pPr>
              <w:jc w:val="center"/>
              <w:rPr>
                <w:sz w:val="24"/>
                <w:szCs w:val="24"/>
              </w:rPr>
            </w:pPr>
            <w:r w:rsidRPr="005E47E0">
              <w:rPr>
                <w:sz w:val="24"/>
                <w:szCs w:val="24"/>
              </w:rPr>
              <w:t>Зач.ед.</w:t>
            </w:r>
          </w:p>
        </w:tc>
      </w:tr>
      <w:tr w:rsidR="00007AE2" w:rsidRPr="005E47E0" w:rsidTr="00912080">
        <w:tc>
          <w:tcPr>
            <w:tcW w:w="3885" w:type="dxa"/>
          </w:tcPr>
          <w:p w:rsidR="00007AE2" w:rsidRPr="00BA0F83" w:rsidRDefault="00007AE2" w:rsidP="007206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Очная  </w:t>
            </w:r>
          </w:p>
        </w:tc>
        <w:tc>
          <w:tcPr>
            <w:tcW w:w="1275" w:type="dxa"/>
            <w:vAlign w:val="center"/>
          </w:tcPr>
          <w:p w:rsidR="00007AE2" w:rsidRPr="00BA0F83" w:rsidRDefault="00007AE2" w:rsidP="00720608">
            <w:pPr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vAlign w:val="center"/>
          </w:tcPr>
          <w:p w:rsidR="00007AE2" w:rsidRPr="00BA0F83" w:rsidRDefault="00007AE2" w:rsidP="00720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BA0F8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:rsidR="00007AE2" w:rsidRPr="00BA0F83" w:rsidRDefault="00007AE2" w:rsidP="0072060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07AE2" w:rsidRPr="00BA0F83" w:rsidRDefault="00007AE2" w:rsidP="00720608">
            <w:pPr>
              <w:jc w:val="center"/>
              <w:rPr>
                <w:sz w:val="24"/>
                <w:szCs w:val="24"/>
              </w:rPr>
            </w:pPr>
            <w:r w:rsidRPr="00BA0F83">
              <w:rPr>
                <w:sz w:val="24"/>
                <w:szCs w:val="24"/>
              </w:rPr>
              <w:t>12</w:t>
            </w:r>
          </w:p>
        </w:tc>
      </w:tr>
    </w:tbl>
    <w:p w:rsidR="00007AE2" w:rsidRPr="00BB7C71" w:rsidRDefault="00007AE2" w:rsidP="00A0504E">
      <w:pPr>
        <w:rPr>
          <w:sz w:val="24"/>
          <w:szCs w:val="18"/>
        </w:rPr>
      </w:pPr>
      <w:r w:rsidRPr="002B4112">
        <w:rPr>
          <w:rStyle w:val="FontStyle33"/>
          <w:sz w:val="24"/>
        </w:rPr>
        <w:t>Согласно учебному плану специальности практика проводится:</w:t>
      </w:r>
    </w:p>
    <w:p w:rsidR="00007AE2" w:rsidRPr="00485336" w:rsidRDefault="00007AE2" w:rsidP="006742BD">
      <w:pPr>
        <w:jc w:val="both"/>
        <w:rPr>
          <w:sz w:val="24"/>
          <w:szCs w:val="24"/>
        </w:rPr>
      </w:pPr>
    </w:p>
    <w:p w:rsidR="00007AE2" w:rsidRDefault="00007AE2" w:rsidP="009F38F3">
      <w:pPr>
        <w:jc w:val="center"/>
        <w:rPr>
          <w:b/>
          <w:sz w:val="24"/>
          <w:szCs w:val="24"/>
        </w:rPr>
      </w:pPr>
    </w:p>
    <w:p w:rsidR="00007AE2" w:rsidRDefault="00E2348E" w:rsidP="00E2348E">
      <w:pPr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E2348E">
        <w:rPr>
          <w:rFonts w:eastAsia="Calibri"/>
          <w:sz w:val="24"/>
          <w:szCs w:val="24"/>
          <w:lang w:eastAsia="en-US"/>
        </w:rPr>
        <w:t>В качестве баз практики выбираются преимущественно базовые организации и организации-заказчики кадров. В иных случаях, в качестве баз практики выбираются передовые предприятия Республики Беларусь, обеспечивающие проведение практики в соответствии с ее целями и задачами,  с которыми заключены двухсторонние договоры на проведение практики</w:t>
      </w:r>
    </w:p>
    <w:p w:rsidR="00E2348E" w:rsidRDefault="00E2348E" w:rsidP="00E2348E">
      <w:pPr>
        <w:jc w:val="both"/>
        <w:rPr>
          <w:rFonts w:eastAsia="Calibri"/>
          <w:sz w:val="24"/>
          <w:szCs w:val="24"/>
          <w:lang w:eastAsia="en-US"/>
        </w:rPr>
      </w:pPr>
    </w:p>
    <w:p w:rsidR="00E2348E" w:rsidRDefault="00E2348E" w:rsidP="00E2348E">
      <w:pPr>
        <w:jc w:val="both"/>
        <w:rPr>
          <w:b/>
          <w:sz w:val="24"/>
          <w:szCs w:val="24"/>
        </w:rPr>
      </w:pPr>
    </w:p>
    <w:p w:rsidR="00007AE2" w:rsidRPr="005F486B" w:rsidRDefault="00007AE2" w:rsidP="009F38F3">
      <w:pPr>
        <w:jc w:val="center"/>
        <w:rPr>
          <w:b/>
          <w:sz w:val="24"/>
          <w:szCs w:val="24"/>
        </w:rPr>
      </w:pPr>
      <w:r w:rsidRPr="005F486B">
        <w:rPr>
          <w:b/>
          <w:sz w:val="24"/>
          <w:szCs w:val="24"/>
        </w:rPr>
        <w:t>2  СОДЕРЖАНИЕ  ПРЕДДИПЛОМНОЙ ПРАКТИКИ</w:t>
      </w:r>
    </w:p>
    <w:p w:rsidR="00007AE2" w:rsidRPr="005F486B" w:rsidRDefault="00007AE2" w:rsidP="00915DE0">
      <w:pPr>
        <w:ind w:firstLine="709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2А </w:t>
      </w:r>
      <w:r w:rsidRPr="00912080">
        <w:rPr>
          <w:b/>
          <w:sz w:val="24"/>
          <w:szCs w:val="24"/>
        </w:rPr>
        <w:t xml:space="preserve">Содержание преддипломной практики </w:t>
      </w:r>
      <w:r>
        <w:rPr>
          <w:b/>
          <w:sz w:val="24"/>
          <w:szCs w:val="24"/>
        </w:rPr>
        <w:t>на предприятиях (</w:t>
      </w:r>
      <w:r w:rsidRPr="00912080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 коммерческих организациях)</w:t>
      </w:r>
    </w:p>
    <w:p w:rsidR="00007AE2" w:rsidRPr="005F486B" w:rsidRDefault="00007AE2" w:rsidP="009F38F3">
      <w:pPr>
        <w:ind w:firstLine="708"/>
        <w:jc w:val="both"/>
        <w:rPr>
          <w:b/>
          <w:i/>
          <w:sz w:val="24"/>
          <w:szCs w:val="24"/>
        </w:rPr>
      </w:pPr>
      <w:r w:rsidRPr="005F486B">
        <w:rPr>
          <w:b/>
          <w:sz w:val="24"/>
          <w:szCs w:val="24"/>
        </w:rPr>
        <w:t>2А.1  Ознакомление с предприятием (</w:t>
      </w:r>
      <w:r>
        <w:rPr>
          <w:b/>
          <w:sz w:val="24"/>
          <w:szCs w:val="24"/>
        </w:rPr>
        <w:t>4</w:t>
      </w:r>
      <w:r w:rsidRPr="005F486B">
        <w:rPr>
          <w:b/>
          <w:sz w:val="24"/>
          <w:szCs w:val="24"/>
        </w:rPr>
        <w:t xml:space="preserve"> дня) </w:t>
      </w:r>
    </w:p>
    <w:p w:rsidR="00007AE2" w:rsidRPr="005F486B" w:rsidRDefault="00007AE2" w:rsidP="00915DE0">
      <w:pPr>
        <w:jc w:val="both"/>
        <w:rPr>
          <w:sz w:val="24"/>
          <w:szCs w:val="24"/>
        </w:rPr>
      </w:pPr>
      <w:r w:rsidRPr="005F486B">
        <w:rPr>
          <w:sz w:val="24"/>
          <w:szCs w:val="24"/>
        </w:rPr>
        <w:tab/>
        <w:t>Организационно-правовая форма предприятия, вышестоящий орган управления, виды деятельности и уровень специализации предприятия.</w:t>
      </w:r>
      <w:r>
        <w:rPr>
          <w:sz w:val="24"/>
          <w:szCs w:val="24"/>
        </w:rPr>
        <w:t xml:space="preserve"> </w:t>
      </w:r>
      <w:r w:rsidRPr="005F486B">
        <w:rPr>
          <w:sz w:val="24"/>
          <w:szCs w:val="24"/>
        </w:rPr>
        <w:t xml:space="preserve">Анализ основных показателей деятельности предприятия за последние 2-3 года (объём производства и реализации, уровень затрат и себестоимость, прибыль, рентабельность). Оценка финансового </w:t>
      </w:r>
      <w:r w:rsidRPr="005F486B">
        <w:rPr>
          <w:sz w:val="24"/>
          <w:szCs w:val="24"/>
        </w:rPr>
        <w:lastRenderedPageBreak/>
        <w:t xml:space="preserve">состояния предприятия. Организационная структура управления предприятием, оценка её эффективности.  </w:t>
      </w:r>
    </w:p>
    <w:p w:rsidR="00007AE2" w:rsidRPr="005F486B" w:rsidRDefault="00007AE2" w:rsidP="009F38F3">
      <w:pPr>
        <w:ind w:firstLine="708"/>
        <w:jc w:val="both"/>
        <w:rPr>
          <w:b/>
          <w:sz w:val="24"/>
          <w:szCs w:val="24"/>
        </w:rPr>
      </w:pPr>
      <w:r w:rsidRPr="005F486B">
        <w:rPr>
          <w:b/>
          <w:sz w:val="24"/>
          <w:szCs w:val="24"/>
        </w:rPr>
        <w:t>2А.2  Организация управления финансами предприятия  (</w:t>
      </w:r>
      <w:r>
        <w:rPr>
          <w:b/>
          <w:sz w:val="24"/>
          <w:szCs w:val="24"/>
        </w:rPr>
        <w:t>4</w:t>
      </w:r>
      <w:r w:rsidRPr="005F486B">
        <w:rPr>
          <w:b/>
          <w:sz w:val="24"/>
          <w:szCs w:val="24"/>
        </w:rPr>
        <w:t xml:space="preserve"> дня)</w:t>
      </w:r>
    </w:p>
    <w:p w:rsidR="00007AE2" w:rsidRPr="005F486B" w:rsidRDefault="00007AE2" w:rsidP="006C0144">
      <w:pPr>
        <w:widowControl w:val="0"/>
        <w:ind w:firstLine="709"/>
        <w:jc w:val="both"/>
        <w:rPr>
          <w:sz w:val="24"/>
          <w:szCs w:val="24"/>
        </w:rPr>
      </w:pPr>
      <w:r w:rsidRPr="005F486B">
        <w:rPr>
          <w:sz w:val="24"/>
          <w:szCs w:val="24"/>
        </w:rPr>
        <w:t xml:space="preserve">Основные задачи управления финансами предприятия. Финансовая политика предприятия и её основные элементы: учётная, кредитная, дивидендная политика, политика в отношении управления денежными средствами и издержками. </w:t>
      </w:r>
      <w:r>
        <w:rPr>
          <w:sz w:val="24"/>
          <w:szCs w:val="24"/>
        </w:rPr>
        <w:t>Структура, з</w:t>
      </w:r>
      <w:r w:rsidRPr="005F486B">
        <w:rPr>
          <w:sz w:val="24"/>
          <w:szCs w:val="24"/>
        </w:rPr>
        <w:t>адачи и обязанности финансовой службы предприятия и отдельных должностных лиц. Стратегические и тактические цели управления финансами предприятия.</w:t>
      </w:r>
    </w:p>
    <w:p w:rsidR="00007AE2" w:rsidRPr="005F486B" w:rsidRDefault="00007AE2" w:rsidP="006C0144">
      <w:pPr>
        <w:widowControl w:val="0"/>
        <w:ind w:firstLine="709"/>
        <w:jc w:val="both"/>
        <w:rPr>
          <w:b/>
          <w:sz w:val="24"/>
          <w:szCs w:val="24"/>
        </w:rPr>
      </w:pPr>
      <w:r w:rsidRPr="005F486B">
        <w:rPr>
          <w:b/>
          <w:sz w:val="24"/>
          <w:szCs w:val="24"/>
        </w:rPr>
        <w:t>2А.3  Организация бухгалтерского учёта и финансовой отчётности (</w:t>
      </w:r>
      <w:r>
        <w:rPr>
          <w:b/>
          <w:sz w:val="24"/>
          <w:szCs w:val="24"/>
        </w:rPr>
        <w:t>4</w:t>
      </w:r>
      <w:r w:rsidRPr="005F486B">
        <w:rPr>
          <w:b/>
          <w:sz w:val="24"/>
          <w:szCs w:val="24"/>
        </w:rPr>
        <w:t xml:space="preserve"> дня)</w:t>
      </w:r>
    </w:p>
    <w:p w:rsidR="00007AE2" w:rsidRPr="005F486B" w:rsidRDefault="00007AE2" w:rsidP="006C0144">
      <w:pPr>
        <w:widowControl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Структура бухгалтерской службы организации. </w:t>
      </w:r>
      <w:r w:rsidRPr="005F486B">
        <w:rPr>
          <w:sz w:val="24"/>
          <w:szCs w:val="24"/>
        </w:rPr>
        <w:t>Бухгалтерский учёт хозяйственных операций. Формирование финансовой отчётности. Информационная база бухгалтерского и управленческого учёта. Публичная и внутрифирменная финансовая отчётность.</w:t>
      </w:r>
    </w:p>
    <w:p w:rsidR="00007AE2" w:rsidRPr="005F486B" w:rsidRDefault="00007AE2" w:rsidP="009F38F3">
      <w:pPr>
        <w:ind w:firstLine="708"/>
        <w:jc w:val="both"/>
        <w:rPr>
          <w:b/>
          <w:sz w:val="24"/>
          <w:szCs w:val="24"/>
        </w:rPr>
      </w:pPr>
      <w:r w:rsidRPr="005F486B">
        <w:rPr>
          <w:b/>
          <w:sz w:val="24"/>
          <w:szCs w:val="24"/>
        </w:rPr>
        <w:t>2А.4  Организация аналитической работы (</w:t>
      </w:r>
      <w:r>
        <w:rPr>
          <w:b/>
          <w:sz w:val="24"/>
          <w:szCs w:val="24"/>
        </w:rPr>
        <w:t>4</w:t>
      </w:r>
      <w:r w:rsidRPr="005F486B">
        <w:rPr>
          <w:b/>
          <w:sz w:val="24"/>
          <w:szCs w:val="24"/>
        </w:rPr>
        <w:t xml:space="preserve"> дня)</w:t>
      </w:r>
    </w:p>
    <w:p w:rsidR="00007AE2" w:rsidRPr="005F486B" w:rsidRDefault="00007AE2" w:rsidP="005F486B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Отделы и службы, осуществляющие финансовый анализ в организации. </w:t>
      </w:r>
      <w:r w:rsidRPr="005F486B">
        <w:rPr>
          <w:sz w:val="24"/>
          <w:szCs w:val="24"/>
        </w:rPr>
        <w:t>Анализ и оценка финансового состояния предприятия. Оценка выполнения плановых заданий по основным финансовым показателям. Прогнозирование финансовых показателей исходя из конъюнктуры рынка. Оценка предполагаемых инвестиционных проектов.</w:t>
      </w:r>
    </w:p>
    <w:p w:rsidR="00007AE2" w:rsidRPr="005F486B" w:rsidRDefault="00007AE2" w:rsidP="009F38F3">
      <w:pPr>
        <w:ind w:firstLine="708"/>
        <w:jc w:val="both"/>
        <w:rPr>
          <w:b/>
          <w:sz w:val="24"/>
          <w:szCs w:val="24"/>
        </w:rPr>
      </w:pPr>
      <w:r w:rsidRPr="005F486B">
        <w:rPr>
          <w:b/>
          <w:sz w:val="24"/>
          <w:szCs w:val="24"/>
        </w:rPr>
        <w:t>2А.5  Организация финансового планирования (</w:t>
      </w:r>
      <w:r>
        <w:rPr>
          <w:b/>
          <w:sz w:val="24"/>
          <w:szCs w:val="24"/>
        </w:rPr>
        <w:t>4</w:t>
      </w:r>
      <w:r w:rsidRPr="005F486B">
        <w:rPr>
          <w:b/>
          <w:sz w:val="24"/>
          <w:szCs w:val="24"/>
        </w:rPr>
        <w:t xml:space="preserve"> дня)</w:t>
      </w:r>
    </w:p>
    <w:p w:rsidR="00007AE2" w:rsidRPr="005F486B" w:rsidRDefault="00007AE2" w:rsidP="00844C83">
      <w:pPr>
        <w:ind w:firstLine="708"/>
        <w:jc w:val="both"/>
        <w:rPr>
          <w:sz w:val="24"/>
          <w:szCs w:val="24"/>
        </w:rPr>
      </w:pPr>
      <w:r w:rsidRPr="005F486B">
        <w:rPr>
          <w:sz w:val="24"/>
          <w:szCs w:val="24"/>
        </w:rPr>
        <w:t>Долгосрочное и краткосрочное финансовое планирование. Разработка основных плановых документов. Баланс доходов и расходов. Бюджет движения денежных средств. Платёжный календарь. Информационная основа финансового планирования. Нормативные и инструктивные материалы в финансовом планировании.</w:t>
      </w:r>
    </w:p>
    <w:p w:rsidR="00007AE2" w:rsidRPr="005F486B" w:rsidRDefault="00007AE2" w:rsidP="00844C83">
      <w:pPr>
        <w:ind w:firstLine="708"/>
        <w:jc w:val="both"/>
        <w:rPr>
          <w:b/>
          <w:sz w:val="24"/>
          <w:szCs w:val="24"/>
        </w:rPr>
      </w:pPr>
      <w:r w:rsidRPr="005F486B">
        <w:rPr>
          <w:b/>
          <w:sz w:val="24"/>
          <w:szCs w:val="24"/>
        </w:rPr>
        <w:t>2А.6  Организация оперативной работы (</w:t>
      </w:r>
      <w:r>
        <w:rPr>
          <w:b/>
          <w:sz w:val="24"/>
          <w:szCs w:val="24"/>
        </w:rPr>
        <w:t>4</w:t>
      </w:r>
      <w:r w:rsidRPr="005F486B">
        <w:rPr>
          <w:b/>
          <w:sz w:val="24"/>
          <w:szCs w:val="24"/>
        </w:rPr>
        <w:t xml:space="preserve"> дня)</w:t>
      </w:r>
    </w:p>
    <w:p w:rsidR="00007AE2" w:rsidRPr="005F486B" w:rsidRDefault="00007AE2" w:rsidP="00844C83">
      <w:pPr>
        <w:ind w:firstLine="708"/>
        <w:jc w:val="both"/>
        <w:rPr>
          <w:sz w:val="24"/>
          <w:szCs w:val="24"/>
        </w:rPr>
      </w:pPr>
      <w:r w:rsidRPr="005F486B">
        <w:rPr>
          <w:sz w:val="24"/>
          <w:szCs w:val="24"/>
        </w:rPr>
        <w:t>Подготовка и учёт платёжных документов. Расчёты наличными деньгами. Расчётно-кассовое обслуживание предприятия. Претензионная работа в финансовой службе предприятия.</w:t>
      </w:r>
    </w:p>
    <w:p w:rsidR="00007AE2" w:rsidRDefault="00007AE2" w:rsidP="00844C83">
      <w:pPr>
        <w:ind w:left="540" w:firstLine="168"/>
        <w:jc w:val="both"/>
        <w:rPr>
          <w:b/>
          <w:sz w:val="24"/>
          <w:szCs w:val="24"/>
        </w:rPr>
      </w:pPr>
      <w:r w:rsidRPr="005F486B">
        <w:rPr>
          <w:b/>
          <w:sz w:val="24"/>
          <w:szCs w:val="24"/>
        </w:rPr>
        <w:t>2А.7  Организация валютных операций и работы с ценными бумагами(</w:t>
      </w:r>
      <w:r>
        <w:rPr>
          <w:b/>
          <w:sz w:val="24"/>
          <w:szCs w:val="24"/>
        </w:rPr>
        <w:t>4</w:t>
      </w:r>
      <w:r w:rsidRPr="005F486B">
        <w:rPr>
          <w:b/>
          <w:sz w:val="24"/>
          <w:szCs w:val="24"/>
        </w:rPr>
        <w:t xml:space="preserve"> дня)</w:t>
      </w:r>
    </w:p>
    <w:p w:rsidR="00007AE2" w:rsidRDefault="00007AE2" w:rsidP="004703A8">
      <w:pPr>
        <w:ind w:firstLine="720"/>
        <w:jc w:val="both"/>
        <w:rPr>
          <w:sz w:val="24"/>
          <w:szCs w:val="24"/>
        </w:rPr>
      </w:pPr>
      <w:r w:rsidRPr="005F486B">
        <w:rPr>
          <w:sz w:val="24"/>
          <w:szCs w:val="24"/>
        </w:rPr>
        <w:t xml:space="preserve">Нормативные и инструктивные материалы </w:t>
      </w:r>
      <w:r>
        <w:rPr>
          <w:sz w:val="24"/>
          <w:szCs w:val="24"/>
        </w:rPr>
        <w:t>в сфере в</w:t>
      </w:r>
      <w:r w:rsidRPr="005F486B">
        <w:rPr>
          <w:sz w:val="24"/>
          <w:szCs w:val="24"/>
        </w:rPr>
        <w:t>алютно</w:t>
      </w:r>
      <w:r>
        <w:rPr>
          <w:sz w:val="24"/>
          <w:szCs w:val="24"/>
        </w:rPr>
        <w:t>го</w:t>
      </w:r>
      <w:r w:rsidRPr="005F486B">
        <w:rPr>
          <w:sz w:val="24"/>
          <w:szCs w:val="24"/>
        </w:rPr>
        <w:t xml:space="preserve"> регулировани</w:t>
      </w:r>
      <w:r>
        <w:rPr>
          <w:sz w:val="24"/>
          <w:szCs w:val="24"/>
        </w:rPr>
        <w:t>я</w:t>
      </w:r>
      <w:r w:rsidRPr="005F486B">
        <w:rPr>
          <w:sz w:val="24"/>
          <w:szCs w:val="24"/>
        </w:rPr>
        <w:t xml:space="preserve"> внешнеэкономической деятельности. </w:t>
      </w:r>
      <w:r>
        <w:rPr>
          <w:sz w:val="24"/>
          <w:szCs w:val="24"/>
        </w:rPr>
        <w:t>Виды и валютных операций, совершаемых организацией.</w:t>
      </w:r>
      <w:r w:rsidRPr="005F486B">
        <w:rPr>
          <w:sz w:val="24"/>
          <w:szCs w:val="24"/>
        </w:rPr>
        <w:t xml:space="preserve"> Особенности расчётов во внешнеэкономической деятельности. </w:t>
      </w:r>
      <w:r>
        <w:rPr>
          <w:sz w:val="24"/>
          <w:szCs w:val="24"/>
        </w:rPr>
        <w:t xml:space="preserve">Организация работы с ценными бумагами. </w:t>
      </w:r>
      <w:r w:rsidRPr="005F486B">
        <w:rPr>
          <w:sz w:val="24"/>
          <w:szCs w:val="24"/>
        </w:rPr>
        <w:t xml:space="preserve">Формирование и управление портфелем ценных бумаг. Применение векселей в расчётах. </w:t>
      </w:r>
    </w:p>
    <w:p w:rsidR="00007AE2" w:rsidRDefault="00007AE2" w:rsidP="004703A8">
      <w:pPr>
        <w:ind w:firstLine="720"/>
        <w:jc w:val="both"/>
        <w:rPr>
          <w:sz w:val="24"/>
          <w:szCs w:val="24"/>
        </w:rPr>
      </w:pPr>
    </w:p>
    <w:p w:rsidR="00007AE2" w:rsidRPr="005F486B" w:rsidRDefault="00007AE2" w:rsidP="004703A8">
      <w:pPr>
        <w:ind w:firstLine="72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2Б </w:t>
      </w:r>
      <w:r w:rsidRPr="00912080">
        <w:rPr>
          <w:b/>
          <w:sz w:val="24"/>
          <w:szCs w:val="24"/>
        </w:rPr>
        <w:t xml:space="preserve">Содержание преддипломной практики </w:t>
      </w:r>
      <w:r w:rsidRPr="000332D0">
        <w:rPr>
          <w:b/>
          <w:sz w:val="24"/>
          <w:szCs w:val="24"/>
          <w:u w:val="single"/>
        </w:rPr>
        <w:t>в банковских учреждениях</w:t>
      </w:r>
    </w:p>
    <w:p w:rsidR="00007AE2" w:rsidRPr="005F486B" w:rsidRDefault="00007AE2" w:rsidP="00844C83">
      <w:pPr>
        <w:ind w:right="-81" w:firstLine="708"/>
        <w:jc w:val="both"/>
        <w:rPr>
          <w:b/>
          <w:sz w:val="24"/>
          <w:szCs w:val="24"/>
        </w:rPr>
      </w:pPr>
      <w:r w:rsidRPr="005F486B">
        <w:rPr>
          <w:b/>
          <w:sz w:val="24"/>
          <w:szCs w:val="24"/>
        </w:rPr>
        <w:t>2Б.1  Ознакомление с банковским учреждением (</w:t>
      </w:r>
      <w:r>
        <w:rPr>
          <w:b/>
          <w:sz w:val="24"/>
          <w:szCs w:val="24"/>
        </w:rPr>
        <w:t>4</w:t>
      </w:r>
      <w:r w:rsidRPr="005F486B">
        <w:rPr>
          <w:b/>
          <w:sz w:val="24"/>
          <w:szCs w:val="24"/>
        </w:rPr>
        <w:t xml:space="preserve"> дня)</w:t>
      </w:r>
    </w:p>
    <w:p w:rsidR="00007AE2" w:rsidRPr="005F486B" w:rsidRDefault="00007AE2" w:rsidP="00844C83">
      <w:pPr>
        <w:ind w:right="-81" w:firstLine="720"/>
        <w:jc w:val="both"/>
        <w:rPr>
          <w:sz w:val="24"/>
          <w:szCs w:val="24"/>
        </w:rPr>
      </w:pPr>
      <w:r>
        <w:rPr>
          <w:sz w:val="24"/>
          <w:szCs w:val="24"/>
        </w:rPr>
        <w:t>Дать х</w:t>
      </w:r>
      <w:r w:rsidRPr="005F486B">
        <w:rPr>
          <w:sz w:val="24"/>
          <w:szCs w:val="24"/>
        </w:rPr>
        <w:t>арактеристик</w:t>
      </w:r>
      <w:r>
        <w:rPr>
          <w:sz w:val="24"/>
          <w:szCs w:val="24"/>
        </w:rPr>
        <w:t>у</w:t>
      </w:r>
      <w:r w:rsidRPr="005F486B">
        <w:rPr>
          <w:sz w:val="24"/>
          <w:szCs w:val="24"/>
        </w:rPr>
        <w:t xml:space="preserve"> организационно-правовой формы банка</w:t>
      </w:r>
      <w:r>
        <w:rPr>
          <w:sz w:val="24"/>
          <w:szCs w:val="24"/>
        </w:rPr>
        <w:t>, отразить ц</w:t>
      </w:r>
      <w:r w:rsidRPr="005F486B">
        <w:rPr>
          <w:sz w:val="24"/>
          <w:szCs w:val="24"/>
        </w:rPr>
        <w:t>ели и задачи создания банка</w:t>
      </w:r>
      <w:r>
        <w:rPr>
          <w:sz w:val="24"/>
          <w:szCs w:val="24"/>
        </w:rPr>
        <w:t>, о</w:t>
      </w:r>
      <w:r w:rsidRPr="005F486B">
        <w:rPr>
          <w:sz w:val="24"/>
          <w:szCs w:val="24"/>
        </w:rPr>
        <w:t>сновные функции банка</w:t>
      </w:r>
      <w:r>
        <w:rPr>
          <w:sz w:val="24"/>
          <w:szCs w:val="24"/>
        </w:rPr>
        <w:t>, л</w:t>
      </w:r>
      <w:r w:rsidRPr="005F486B">
        <w:rPr>
          <w:sz w:val="24"/>
          <w:szCs w:val="24"/>
        </w:rPr>
        <w:t>ицензир</w:t>
      </w:r>
      <w:r>
        <w:rPr>
          <w:sz w:val="24"/>
          <w:szCs w:val="24"/>
        </w:rPr>
        <w:t>уемые</w:t>
      </w:r>
      <w:r w:rsidRPr="005F486B">
        <w:rPr>
          <w:sz w:val="24"/>
          <w:szCs w:val="24"/>
        </w:rPr>
        <w:t xml:space="preserve"> виды деятельности. </w:t>
      </w:r>
      <w:r>
        <w:rPr>
          <w:sz w:val="24"/>
          <w:szCs w:val="24"/>
        </w:rPr>
        <w:t>Представить о</w:t>
      </w:r>
      <w:r w:rsidRPr="005F486B">
        <w:rPr>
          <w:sz w:val="24"/>
          <w:szCs w:val="24"/>
        </w:rPr>
        <w:t>рганизационн</w:t>
      </w:r>
      <w:r>
        <w:rPr>
          <w:sz w:val="24"/>
          <w:szCs w:val="24"/>
        </w:rPr>
        <w:t>ую</w:t>
      </w:r>
      <w:r w:rsidRPr="005F486B">
        <w:rPr>
          <w:sz w:val="24"/>
          <w:szCs w:val="24"/>
        </w:rPr>
        <w:t xml:space="preserve"> структур</w:t>
      </w:r>
      <w:r>
        <w:rPr>
          <w:sz w:val="24"/>
          <w:szCs w:val="24"/>
        </w:rPr>
        <w:t>у</w:t>
      </w:r>
      <w:r w:rsidRPr="005F486B">
        <w:rPr>
          <w:sz w:val="24"/>
          <w:szCs w:val="24"/>
        </w:rPr>
        <w:t xml:space="preserve"> банка</w:t>
      </w:r>
      <w:r>
        <w:rPr>
          <w:sz w:val="24"/>
          <w:szCs w:val="24"/>
        </w:rPr>
        <w:t>, органы управления</w:t>
      </w:r>
      <w:r w:rsidRPr="005F486B">
        <w:rPr>
          <w:sz w:val="24"/>
          <w:szCs w:val="24"/>
        </w:rPr>
        <w:t>.</w:t>
      </w:r>
    </w:p>
    <w:p w:rsidR="00007AE2" w:rsidRPr="005F486B" w:rsidRDefault="00007AE2" w:rsidP="00844C83">
      <w:pPr>
        <w:ind w:firstLine="708"/>
        <w:jc w:val="both"/>
        <w:rPr>
          <w:b/>
          <w:sz w:val="24"/>
          <w:szCs w:val="24"/>
        </w:rPr>
      </w:pPr>
      <w:r w:rsidRPr="005F486B">
        <w:rPr>
          <w:b/>
          <w:sz w:val="24"/>
          <w:szCs w:val="24"/>
        </w:rPr>
        <w:t>2Б.2   Формирование ресурсной базы (</w:t>
      </w:r>
      <w:r>
        <w:rPr>
          <w:b/>
          <w:sz w:val="24"/>
          <w:szCs w:val="24"/>
        </w:rPr>
        <w:t>4</w:t>
      </w:r>
      <w:r w:rsidRPr="005F486B">
        <w:rPr>
          <w:b/>
          <w:sz w:val="24"/>
          <w:szCs w:val="24"/>
        </w:rPr>
        <w:t xml:space="preserve"> дня)</w:t>
      </w:r>
    </w:p>
    <w:p w:rsidR="00007AE2" w:rsidRPr="005F486B" w:rsidRDefault="00007AE2" w:rsidP="00844C83">
      <w:pPr>
        <w:ind w:right="-81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Представить э</w:t>
      </w:r>
      <w:r w:rsidRPr="005F486B">
        <w:rPr>
          <w:sz w:val="24"/>
          <w:szCs w:val="24"/>
        </w:rPr>
        <w:t>кономическ</w:t>
      </w:r>
      <w:r>
        <w:rPr>
          <w:sz w:val="24"/>
          <w:szCs w:val="24"/>
        </w:rPr>
        <w:t>ую</w:t>
      </w:r>
      <w:r w:rsidRPr="005F486B">
        <w:rPr>
          <w:sz w:val="24"/>
          <w:szCs w:val="24"/>
        </w:rPr>
        <w:t xml:space="preserve"> характеристик</w:t>
      </w:r>
      <w:r>
        <w:rPr>
          <w:sz w:val="24"/>
          <w:szCs w:val="24"/>
        </w:rPr>
        <w:t>у</w:t>
      </w:r>
      <w:r w:rsidRPr="005F486B">
        <w:rPr>
          <w:sz w:val="24"/>
          <w:szCs w:val="24"/>
        </w:rPr>
        <w:t xml:space="preserve"> банковских ресурсов</w:t>
      </w:r>
      <w:r>
        <w:rPr>
          <w:sz w:val="24"/>
          <w:szCs w:val="24"/>
        </w:rPr>
        <w:t>, их структуры</w:t>
      </w:r>
      <w:r w:rsidRPr="005F486B">
        <w:rPr>
          <w:sz w:val="24"/>
          <w:szCs w:val="24"/>
        </w:rPr>
        <w:t xml:space="preserve">. </w:t>
      </w:r>
      <w:r>
        <w:rPr>
          <w:sz w:val="24"/>
          <w:szCs w:val="24"/>
        </w:rPr>
        <w:t>Изучить состав с</w:t>
      </w:r>
      <w:r w:rsidRPr="005F486B">
        <w:rPr>
          <w:sz w:val="24"/>
          <w:szCs w:val="24"/>
        </w:rPr>
        <w:t>обственн</w:t>
      </w:r>
      <w:r>
        <w:rPr>
          <w:sz w:val="24"/>
          <w:szCs w:val="24"/>
        </w:rPr>
        <w:t>ого</w:t>
      </w:r>
      <w:r w:rsidRPr="005F486B">
        <w:rPr>
          <w:sz w:val="24"/>
          <w:szCs w:val="24"/>
        </w:rPr>
        <w:t xml:space="preserve"> капитал</w:t>
      </w:r>
      <w:r>
        <w:rPr>
          <w:sz w:val="24"/>
          <w:szCs w:val="24"/>
        </w:rPr>
        <w:t>а и п</w:t>
      </w:r>
      <w:r w:rsidRPr="005F486B">
        <w:rPr>
          <w:sz w:val="24"/>
          <w:szCs w:val="24"/>
        </w:rPr>
        <w:t>ривлечённы</w:t>
      </w:r>
      <w:r>
        <w:rPr>
          <w:sz w:val="24"/>
          <w:szCs w:val="24"/>
        </w:rPr>
        <w:t>х</w:t>
      </w:r>
      <w:r w:rsidRPr="005F486B">
        <w:rPr>
          <w:sz w:val="24"/>
          <w:szCs w:val="24"/>
        </w:rPr>
        <w:t xml:space="preserve"> ресурс</w:t>
      </w:r>
      <w:r>
        <w:rPr>
          <w:sz w:val="24"/>
          <w:szCs w:val="24"/>
        </w:rPr>
        <w:t>ов</w:t>
      </w:r>
      <w:r w:rsidRPr="005F486B">
        <w:rPr>
          <w:sz w:val="24"/>
          <w:szCs w:val="24"/>
        </w:rPr>
        <w:t xml:space="preserve"> банка</w:t>
      </w:r>
      <w:r>
        <w:rPr>
          <w:sz w:val="24"/>
          <w:szCs w:val="24"/>
        </w:rPr>
        <w:t>, ф</w:t>
      </w:r>
      <w:r w:rsidRPr="005F486B">
        <w:rPr>
          <w:sz w:val="24"/>
          <w:szCs w:val="24"/>
        </w:rPr>
        <w:t>ормирование фонда обязательных резервов</w:t>
      </w:r>
      <w:r>
        <w:rPr>
          <w:sz w:val="24"/>
          <w:szCs w:val="24"/>
        </w:rPr>
        <w:t>, о</w:t>
      </w:r>
      <w:r w:rsidRPr="005F486B">
        <w:rPr>
          <w:sz w:val="24"/>
          <w:szCs w:val="24"/>
        </w:rPr>
        <w:t>рганизаци</w:t>
      </w:r>
      <w:r>
        <w:rPr>
          <w:sz w:val="24"/>
          <w:szCs w:val="24"/>
        </w:rPr>
        <w:t>ю</w:t>
      </w:r>
      <w:r w:rsidRPr="005F486B">
        <w:rPr>
          <w:sz w:val="24"/>
          <w:szCs w:val="24"/>
        </w:rPr>
        <w:t xml:space="preserve"> управления ресурсами банка.</w:t>
      </w:r>
    </w:p>
    <w:p w:rsidR="00007AE2" w:rsidRPr="005F486B" w:rsidRDefault="00007AE2" w:rsidP="00844C83">
      <w:pPr>
        <w:ind w:firstLine="708"/>
        <w:jc w:val="both"/>
        <w:rPr>
          <w:b/>
          <w:sz w:val="24"/>
          <w:szCs w:val="24"/>
        </w:rPr>
      </w:pPr>
      <w:r w:rsidRPr="005F486B">
        <w:rPr>
          <w:b/>
          <w:sz w:val="24"/>
          <w:szCs w:val="24"/>
        </w:rPr>
        <w:t>2Б.3   Организация кредитования (</w:t>
      </w:r>
      <w:r>
        <w:rPr>
          <w:b/>
          <w:sz w:val="24"/>
          <w:szCs w:val="24"/>
        </w:rPr>
        <w:t>4</w:t>
      </w:r>
      <w:r w:rsidRPr="005F486B">
        <w:rPr>
          <w:b/>
          <w:sz w:val="24"/>
          <w:szCs w:val="24"/>
        </w:rPr>
        <w:t xml:space="preserve"> дня)</w:t>
      </w:r>
    </w:p>
    <w:p w:rsidR="00007AE2" w:rsidRPr="005F486B" w:rsidRDefault="00007AE2" w:rsidP="00844C83">
      <w:pPr>
        <w:ind w:right="-81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Изучить организацию процесса кредитования в банке, м</w:t>
      </w:r>
      <w:r w:rsidRPr="005F486B">
        <w:rPr>
          <w:sz w:val="24"/>
          <w:szCs w:val="24"/>
        </w:rPr>
        <w:t>етоды сбора и обработки информации о платёжеспособности субъектов хозяйствования</w:t>
      </w:r>
      <w:r>
        <w:rPr>
          <w:sz w:val="24"/>
          <w:szCs w:val="24"/>
        </w:rPr>
        <w:t>, информационное обеспечение</w:t>
      </w:r>
      <w:r w:rsidRPr="005F486B">
        <w:rPr>
          <w:sz w:val="24"/>
          <w:szCs w:val="24"/>
        </w:rPr>
        <w:t>.</w:t>
      </w:r>
      <w:r>
        <w:rPr>
          <w:sz w:val="24"/>
          <w:szCs w:val="24"/>
        </w:rPr>
        <w:t xml:space="preserve"> Отразить условия кредитования физических и юридических лиц, особенности кредитования субъектов малого предпринимательства. Привести данные по структуре кредитного портфеля банка.</w:t>
      </w:r>
    </w:p>
    <w:p w:rsidR="00007AE2" w:rsidRPr="005F486B" w:rsidRDefault="00007AE2" w:rsidP="00844C83">
      <w:pPr>
        <w:ind w:firstLine="708"/>
        <w:jc w:val="both"/>
        <w:rPr>
          <w:b/>
          <w:sz w:val="24"/>
          <w:szCs w:val="24"/>
        </w:rPr>
      </w:pPr>
      <w:r w:rsidRPr="005F486B">
        <w:rPr>
          <w:b/>
          <w:sz w:val="24"/>
          <w:szCs w:val="24"/>
        </w:rPr>
        <w:t>2Б.4   Расчётно-кассовое обслуживание. Валютные операции (</w:t>
      </w:r>
      <w:r>
        <w:rPr>
          <w:b/>
          <w:sz w:val="24"/>
          <w:szCs w:val="24"/>
        </w:rPr>
        <w:t>4</w:t>
      </w:r>
      <w:r w:rsidRPr="005F486B">
        <w:rPr>
          <w:b/>
          <w:sz w:val="24"/>
          <w:szCs w:val="24"/>
        </w:rPr>
        <w:t xml:space="preserve"> дня)</w:t>
      </w:r>
    </w:p>
    <w:p w:rsidR="00007AE2" w:rsidRPr="005F486B" w:rsidRDefault="00007AE2" w:rsidP="00844C83">
      <w:pPr>
        <w:ind w:right="-81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Изучить о</w:t>
      </w:r>
      <w:r w:rsidRPr="005F486B">
        <w:rPr>
          <w:sz w:val="24"/>
          <w:szCs w:val="24"/>
        </w:rPr>
        <w:t>рганизаци</w:t>
      </w:r>
      <w:r>
        <w:rPr>
          <w:sz w:val="24"/>
          <w:szCs w:val="24"/>
        </w:rPr>
        <w:t>ю</w:t>
      </w:r>
      <w:r w:rsidRPr="005F486B">
        <w:rPr>
          <w:sz w:val="24"/>
          <w:szCs w:val="24"/>
        </w:rPr>
        <w:t xml:space="preserve"> расчётно-кассового обслуживания клиентов банка</w:t>
      </w:r>
      <w:r>
        <w:rPr>
          <w:sz w:val="24"/>
          <w:szCs w:val="24"/>
        </w:rPr>
        <w:t>, п</w:t>
      </w:r>
      <w:r w:rsidRPr="005F486B">
        <w:rPr>
          <w:sz w:val="24"/>
          <w:szCs w:val="24"/>
        </w:rPr>
        <w:t>орядок ведения операций по счетам клиентов банка</w:t>
      </w:r>
      <w:r>
        <w:rPr>
          <w:sz w:val="24"/>
          <w:szCs w:val="24"/>
        </w:rPr>
        <w:t>, п</w:t>
      </w:r>
      <w:r w:rsidRPr="005F486B">
        <w:rPr>
          <w:sz w:val="24"/>
          <w:szCs w:val="24"/>
        </w:rPr>
        <w:t xml:space="preserve">орядок приёма и выдачи наличных денежных средств. </w:t>
      </w:r>
      <w:r>
        <w:rPr>
          <w:sz w:val="24"/>
          <w:szCs w:val="24"/>
        </w:rPr>
        <w:t>Отразить порядок и методы в</w:t>
      </w:r>
      <w:r w:rsidRPr="005F486B">
        <w:rPr>
          <w:sz w:val="24"/>
          <w:szCs w:val="24"/>
        </w:rPr>
        <w:t>алютн</w:t>
      </w:r>
      <w:r>
        <w:rPr>
          <w:sz w:val="24"/>
          <w:szCs w:val="24"/>
        </w:rPr>
        <w:t>ого</w:t>
      </w:r>
      <w:r w:rsidRPr="005F486B">
        <w:rPr>
          <w:sz w:val="24"/>
          <w:szCs w:val="24"/>
        </w:rPr>
        <w:t xml:space="preserve"> контрол</w:t>
      </w:r>
      <w:r>
        <w:rPr>
          <w:sz w:val="24"/>
          <w:szCs w:val="24"/>
        </w:rPr>
        <w:t>я</w:t>
      </w:r>
      <w:r w:rsidRPr="005F486B">
        <w:rPr>
          <w:sz w:val="24"/>
          <w:szCs w:val="24"/>
        </w:rPr>
        <w:t xml:space="preserve"> деятельности </w:t>
      </w:r>
      <w:r w:rsidRPr="005F486B">
        <w:rPr>
          <w:sz w:val="24"/>
          <w:szCs w:val="24"/>
        </w:rPr>
        <w:lastRenderedPageBreak/>
        <w:t>субъектов хозяйствования</w:t>
      </w:r>
      <w:r>
        <w:rPr>
          <w:sz w:val="24"/>
          <w:szCs w:val="24"/>
        </w:rPr>
        <w:t>, виды оп</w:t>
      </w:r>
      <w:r w:rsidRPr="005F486B">
        <w:rPr>
          <w:sz w:val="24"/>
          <w:szCs w:val="24"/>
        </w:rPr>
        <w:t>ераци</w:t>
      </w:r>
      <w:r>
        <w:rPr>
          <w:sz w:val="24"/>
          <w:szCs w:val="24"/>
        </w:rPr>
        <w:t>й</w:t>
      </w:r>
      <w:r w:rsidRPr="005F486B">
        <w:rPr>
          <w:sz w:val="24"/>
          <w:szCs w:val="24"/>
        </w:rPr>
        <w:t xml:space="preserve"> купли-продажи валюты</w:t>
      </w:r>
      <w:r>
        <w:rPr>
          <w:sz w:val="24"/>
          <w:szCs w:val="24"/>
        </w:rPr>
        <w:t>, охарактеризовать о</w:t>
      </w:r>
      <w:r w:rsidRPr="005F486B">
        <w:rPr>
          <w:sz w:val="24"/>
          <w:szCs w:val="24"/>
        </w:rPr>
        <w:t>рганизаци</w:t>
      </w:r>
      <w:r>
        <w:rPr>
          <w:sz w:val="24"/>
          <w:szCs w:val="24"/>
        </w:rPr>
        <w:t>ю</w:t>
      </w:r>
      <w:r w:rsidRPr="005F486B">
        <w:rPr>
          <w:sz w:val="24"/>
          <w:szCs w:val="24"/>
        </w:rPr>
        <w:t xml:space="preserve"> работы обменных пунктов валют.</w:t>
      </w:r>
    </w:p>
    <w:p w:rsidR="00007AE2" w:rsidRPr="005F486B" w:rsidRDefault="00007AE2" w:rsidP="00844C83">
      <w:pPr>
        <w:ind w:firstLine="708"/>
        <w:jc w:val="both"/>
        <w:rPr>
          <w:b/>
          <w:sz w:val="24"/>
          <w:szCs w:val="24"/>
        </w:rPr>
      </w:pPr>
      <w:r w:rsidRPr="005F486B">
        <w:rPr>
          <w:b/>
          <w:sz w:val="24"/>
          <w:szCs w:val="24"/>
        </w:rPr>
        <w:t>2Б.5   Финансовые услуги (</w:t>
      </w:r>
      <w:r>
        <w:rPr>
          <w:b/>
          <w:sz w:val="24"/>
          <w:szCs w:val="24"/>
        </w:rPr>
        <w:t>4</w:t>
      </w:r>
      <w:r w:rsidRPr="005F486B">
        <w:rPr>
          <w:b/>
          <w:sz w:val="24"/>
          <w:szCs w:val="24"/>
        </w:rPr>
        <w:t xml:space="preserve"> дня)</w:t>
      </w:r>
    </w:p>
    <w:p w:rsidR="00007AE2" w:rsidRPr="005F486B" w:rsidRDefault="00007AE2" w:rsidP="000A27D5">
      <w:pPr>
        <w:widowControl w:val="0"/>
        <w:ind w:right="-81" w:firstLine="720"/>
        <w:jc w:val="both"/>
        <w:rPr>
          <w:sz w:val="24"/>
          <w:szCs w:val="24"/>
        </w:rPr>
      </w:pPr>
      <w:r>
        <w:rPr>
          <w:sz w:val="24"/>
          <w:szCs w:val="24"/>
        </w:rPr>
        <w:t>Привести данные по видам и объемам оказания финансовых услуг. Изучить организацию оказания основных финансовых услуг банка: л</w:t>
      </w:r>
      <w:r w:rsidRPr="005F486B">
        <w:rPr>
          <w:sz w:val="24"/>
          <w:szCs w:val="24"/>
        </w:rPr>
        <w:t>изинговые</w:t>
      </w:r>
      <w:r>
        <w:rPr>
          <w:sz w:val="24"/>
          <w:szCs w:val="24"/>
        </w:rPr>
        <w:t>, ф</w:t>
      </w:r>
      <w:r w:rsidRPr="005F486B">
        <w:rPr>
          <w:sz w:val="24"/>
          <w:szCs w:val="24"/>
        </w:rPr>
        <w:t>акторинговые</w:t>
      </w:r>
      <w:r>
        <w:rPr>
          <w:sz w:val="24"/>
          <w:szCs w:val="24"/>
        </w:rPr>
        <w:t>, тра</w:t>
      </w:r>
      <w:r w:rsidRPr="005F486B">
        <w:rPr>
          <w:sz w:val="24"/>
          <w:szCs w:val="24"/>
        </w:rPr>
        <w:t>стовые операции</w:t>
      </w:r>
      <w:r>
        <w:rPr>
          <w:sz w:val="24"/>
          <w:szCs w:val="24"/>
        </w:rPr>
        <w:t>, о</w:t>
      </w:r>
      <w:r w:rsidRPr="005F486B">
        <w:rPr>
          <w:sz w:val="24"/>
          <w:szCs w:val="24"/>
        </w:rPr>
        <w:t>перации с драгоценными металлами</w:t>
      </w:r>
      <w:r>
        <w:rPr>
          <w:sz w:val="24"/>
          <w:szCs w:val="24"/>
        </w:rPr>
        <w:t xml:space="preserve"> и другие</w:t>
      </w:r>
      <w:r w:rsidRPr="005F486B">
        <w:rPr>
          <w:sz w:val="24"/>
          <w:szCs w:val="24"/>
        </w:rPr>
        <w:t>.</w:t>
      </w:r>
    </w:p>
    <w:p w:rsidR="00007AE2" w:rsidRPr="005F486B" w:rsidRDefault="00007AE2" w:rsidP="000A27D5">
      <w:pPr>
        <w:widowControl w:val="0"/>
        <w:ind w:firstLine="708"/>
        <w:jc w:val="both"/>
        <w:rPr>
          <w:b/>
          <w:sz w:val="24"/>
          <w:szCs w:val="24"/>
        </w:rPr>
      </w:pPr>
      <w:r w:rsidRPr="005F486B">
        <w:rPr>
          <w:b/>
          <w:sz w:val="24"/>
          <w:szCs w:val="24"/>
        </w:rPr>
        <w:t>2Б.6   Организация бухгалтерского  учета (</w:t>
      </w:r>
      <w:r>
        <w:rPr>
          <w:b/>
          <w:sz w:val="24"/>
          <w:szCs w:val="24"/>
        </w:rPr>
        <w:t>4</w:t>
      </w:r>
      <w:r w:rsidRPr="005F486B">
        <w:rPr>
          <w:b/>
          <w:sz w:val="24"/>
          <w:szCs w:val="24"/>
        </w:rPr>
        <w:t xml:space="preserve"> дня)</w:t>
      </w:r>
    </w:p>
    <w:p w:rsidR="00007AE2" w:rsidRPr="005F486B" w:rsidRDefault="00007AE2" w:rsidP="000A27D5">
      <w:pPr>
        <w:widowControl w:val="0"/>
        <w:ind w:right="-81" w:firstLine="708"/>
        <w:jc w:val="both"/>
        <w:rPr>
          <w:sz w:val="24"/>
          <w:szCs w:val="24"/>
        </w:rPr>
      </w:pPr>
      <w:r>
        <w:rPr>
          <w:sz w:val="24"/>
          <w:szCs w:val="24"/>
        </w:rPr>
        <w:t>Изучить организацию бухгалтерского учета в банке. Отразить порядок учета доходов и расходов банка, с</w:t>
      </w:r>
      <w:r w:rsidRPr="005F486B">
        <w:rPr>
          <w:sz w:val="24"/>
          <w:szCs w:val="24"/>
        </w:rPr>
        <w:t>остав финансово-бухгалтерской отчётности</w:t>
      </w:r>
      <w:r>
        <w:rPr>
          <w:sz w:val="24"/>
          <w:szCs w:val="24"/>
        </w:rPr>
        <w:t xml:space="preserve"> банка, м</w:t>
      </w:r>
      <w:r w:rsidRPr="005F486B">
        <w:rPr>
          <w:sz w:val="24"/>
          <w:szCs w:val="24"/>
        </w:rPr>
        <w:t>етодологи</w:t>
      </w:r>
      <w:r>
        <w:rPr>
          <w:sz w:val="24"/>
          <w:szCs w:val="24"/>
        </w:rPr>
        <w:t>ю</w:t>
      </w:r>
      <w:r w:rsidRPr="005F486B">
        <w:rPr>
          <w:sz w:val="24"/>
          <w:szCs w:val="24"/>
        </w:rPr>
        <w:t xml:space="preserve"> расчёта финансовых результатов деятельности банка.</w:t>
      </w:r>
    </w:p>
    <w:p w:rsidR="00007AE2" w:rsidRPr="005F486B" w:rsidRDefault="00007AE2" w:rsidP="00844C83">
      <w:pPr>
        <w:ind w:firstLine="708"/>
        <w:jc w:val="both"/>
        <w:rPr>
          <w:b/>
          <w:sz w:val="24"/>
          <w:szCs w:val="24"/>
        </w:rPr>
      </w:pPr>
      <w:r w:rsidRPr="005F486B">
        <w:rPr>
          <w:b/>
          <w:sz w:val="24"/>
          <w:szCs w:val="24"/>
        </w:rPr>
        <w:t>2Б.7   Планирование</w:t>
      </w:r>
      <w:r>
        <w:rPr>
          <w:b/>
          <w:sz w:val="24"/>
          <w:szCs w:val="24"/>
        </w:rPr>
        <w:t xml:space="preserve"> и анализ </w:t>
      </w:r>
      <w:r w:rsidRPr="005F486B">
        <w:rPr>
          <w:b/>
          <w:sz w:val="24"/>
          <w:szCs w:val="24"/>
        </w:rPr>
        <w:t xml:space="preserve"> финансово-экономической деятельности (</w:t>
      </w:r>
      <w:r>
        <w:rPr>
          <w:b/>
          <w:sz w:val="24"/>
          <w:szCs w:val="24"/>
        </w:rPr>
        <w:t>4</w:t>
      </w:r>
      <w:r w:rsidRPr="005F486B">
        <w:rPr>
          <w:b/>
          <w:sz w:val="24"/>
          <w:szCs w:val="24"/>
        </w:rPr>
        <w:t xml:space="preserve"> дня)</w:t>
      </w:r>
    </w:p>
    <w:p w:rsidR="00007AE2" w:rsidRPr="00755325" w:rsidRDefault="00007AE2" w:rsidP="00844C83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Охарактеризовать применяемые виды финансовых планов и прогнозов </w:t>
      </w:r>
      <w:r w:rsidRPr="005F486B">
        <w:rPr>
          <w:sz w:val="24"/>
          <w:szCs w:val="24"/>
        </w:rPr>
        <w:t xml:space="preserve"> финансово-экономической </w:t>
      </w:r>
      <w:r w:rsidRPr="00755325">
        <w:rPr>
          <w:sz w:val="24"/>
          <w:szCs w:val="24"/>
        </w:rPr>
        <w:t>деятельности банка. Провести анализ показателей финансово-хозяйственной деятельности банка, охарактеризовать выполнение плановых и нормативных показателей. Проанализировать деятельность подразделения банка – места прохождения практики.</w:t>
      </w:r>
    </w:p>
    <w:p w:rsidR="00007AE2" w:rsidRPr="00755325" w:rsidRDefault="00007AE2" w:rsidP="00844C83">
      <w:pPr>
        <w:ind w:firstLine="720"/>
        <w:jc w:val="both"/>
        <w:rPr>
          <w:sz w:val="24"/>
          <w:szCs w:val="24"/>
        </w:rPr>
      </w:pPr>
    </w:p>
    <w:p w:rsidR="00007AE2" w:rsidRPr="00912080" w:rsidRDefault="00007AE2" w:rsidP="00844C83">
      <w:pPr>
        <w:ind w:firstLine="708"/>
        <w:jc w:val="both"/>
        <w:rPr>
          <w:b/>
          <w:sz w:val="24"/>
          <w:szCs w:val="24"/>
        </w:rPr>
      </w:pPr>
      <w:r w:rsidRPr="00912080">
        <w:rPr>
          <w:b/>
          <w:sz w:val="24"/>
          <w:szCs w:val="24"/>
        </w:rPr>
        <w:t xml:space="preserve">2В Содержание преддипломной практики </w:t>
      </w:r>
      <w:r w:rsidRPr="00712DEA">
        <w:rPr>
          <w:b/>
          <w:sz w:val="24"/>
          <w:szCs w:val="24"/>
          <w:u w:val="single"/>
        </w:rPr>
        <w:t>в налоговых органах</w:t>
      </w:r>
    </w:p>
    <w:p w:rsidR="00007AE2" w:rsidRPr="00912080" w:rsidRDefault="00007AE2" w:rsidP="00844C83">
      <w:pPr>
        <w:ind w:firstLine="720"/>
        <w:jc w:val="both"/>
        <w:rPr>
          <w:b/>
          <w:sz w:val="24"/>
          <w:szCs w:val="24"/>
        </w:rPr>
      </w:pPr>
      <w:r w:rsidRPr="00912080">
        <w:rPr>
          <w:b/>
          <w:sz w:val="24"/>
          <w:szCs w:val="24"/>
        </w:rPr>
        <w:t>2В.1 Ознакомление с налоговым органом (4 дня)</w:t>
      </w:r>
    </w:p>
    <w:p w:rsidR="00007AE2" w:rsidRPr="00912080" w:rsidRDefault="00007AE2" w:rsidP="00844C83">
      <w:pPr>
        <w:pStyle w:val="a3"/>
        <w:spacing w:after="0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Отразить п</w:t>
      </w:r>
      <w:r w:rsidRPr="00912080">
        <w:rPr>
          <w:sz w:val="24"/>
          <w:szCs w:val="24"/>
        </w:rPr>
        <w:t xml:space="preserve">равовые основы деятельности налоговых органов. </w:t>
      </w:r>
      <w:r>
        <w:rPr>
          <w:sz w:val="24"/>
          <w:szCs w:val="24"/>
        </w:rPr>
        <w:t>Охарактеризовать о</w:t>
      </w:r>
      <w:r w:rsidRPr="00912080">
        <w:rPr>
          <w:sz w:val="24"/>
          <w:szCs w:val="24"/>
        </w:rPr>
        <w:t>сновные задачи, функц</w:t>
      </w:r>
      <w:r>
        <w:rPr>
          <w:sz w:val="24"/>
          <w:szCs w:val="24"/>
        </w:rPr>
        <w:t>ии, права и обязанности. Представить с</w:t>
      </w:r>
      <w:r w:rsidRPr="00912080">
        <w:rPr>
          <w:sz w:val="24"/>
          <w:szCs w:val="24"/>
        </w:rPr>
        <w:t>труктур</w:t>
      </w:r>
      <w:r>
        <w:rPr>
          <w:sz w:val="24"/>
          <w:szCs w:val="24"/>
        </w:rPr>
        <w:t>у</w:t>
      </w:r>
      <w:r w:rsidRPr="00912080">
        <w:rPr>
          <w:sz w:val="24"/>
          <w:szCs w:val="24"/>
        </w:rPr>
        <w:t xml:space="preserve"> инспекции МНС</w:t>
      </w:r>
      <w:r>
        <w:rPr>
          <w:sz w:val="24"/>
          <w:szCs w:val="24"/>
        </w:rPr>
        <w:t>, распределение должностных обязанностей, отразить о</w:t>
      </w:r>
      <w:r w:rsidRPr="00912080">
        <w:rPr>
          <w:sz w:val="24"/>
          <w:szCs w:val="24"/>
        </w:rPr>
        <w:t>рганизаци</w:t>
      </w:r>
      <w:r>
        <w:rPr>
          <w:sz w:val="24"/>
          <w:szCs w:val="24"/>
        </w:rPr>
        <w:t>ю</w:t>
      </w:r>
      <w:r w:rsidRPr="00912080">
        <w:rPr>
          <w:sz w:val="24"/>
          <w:szCs w:val="24"/>
        </w:rPr>
        <w:t xml:space="preserve"> делопроизводства.</w:t>
      </w:r>
      <w:r>
        <w:rPr>
          <w:sz w:val="24"/>
          <w:szCs w:val="24"/>
        </w:rPr>
        <w:t xml:space="preserve"> Провести анализ основных показателей деятельности инспекции за 2 года.</w:t>
      </w:r>
    </w:p>
    <w:p w:rsidR="00007AE2" w:rsidRPr="00912080" w:rsidRDefault="00007AE2" w:rsidP="00844C83">
      <w:pPr>
        <w:ind w:firstLine="720"/>
        <w:jc w:val="both"/>
        <w:rPr>
          <w:b/>
          <w:bCs/>
          <w:sz w:val="24"/>
          <w:szCs w:val="24"/>
        </w:rPr>
      </w:pPr>
      <w:r w:rsidRPr="00912080">
        <w:rPr>
          <w:b/>
          <w:sz w:val="24"/>
          <w:szCs w:val="24"/>
        </w:rPr>
        <w:t xml:space="preserve">2В.2 </w:t>
      </w:r>
      <w:r w:rsidRPr="00912080">
        <w:rPr>
          <w:b/>
          <w:bCs/>
          <w:sz w:val="24"/>
          <w:szCs w:val="24"/>
        </w:rPr>
        <w:t xml:space="preserve">Налогообложение физических лиц </w:t>
      </w:r>
      <w:r>
        <w:rPr>
          <w:b/>
          <w:sz w:val="24"/>
          <w:szCs w:val="24"/>
        </w:rPr>
        <w:t>(8</w:t>
      </w:r>
      <w:r w:rsidRPr="00912080">
        <w:rPr>
          <w:b/>
          <w:sz w:val="24"/>
          <w:szCs w:val="24"/>
        </w:rPr>
        <w:t xml:space="preserve"> дн</w:t>
      </w:r>
      <w:r>
        <w:rPr>
          <w:b/>
          <w:sz w:val="24"/>
          <w:szCs w:val="24"/>
        </w:rPr>
        <w:t>ей</w:t>
      </w:r>
      <w:r w:rsidRPr="00912080">
        <w:rPr>
          <w:b/>
          <w:sz w:val="24"/>
          <w:szCs w:val="24"/>
        </w:rPr>
        <w:t>)</w:t>
      </w:r>
    </w:p>
    <w:p w:rsidR="00007AE2" w:rsidRPr="005F486B" w:rsidRDefault="00007AE2" w:rsidP="00912080">
      <w:pPr>
        <w:pStyle w:val="2"/>
        <w:overflowPunct/>
        <w:autoSpaceDE/>
        <w:autoSpaceDN/>
        <w:adjustRightInd/>
        <w:spacing w:after="0" w:line="240" w:lineRule="auto"/>
        <w:ind w:left="0"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Изучить о</w:t>
      </w:r>
      <w:r w:rsidRPr="00912080">
        <w:rPr>
          <w:sz w:val="24"/>
          <w:szCs w:val="24"/>
        </w:rPr>
        <w:t>рганизаци</w:t>
      </w:r>
      <w:r>
        <w:rPr>
          <w:sz w:val="24"/>
          <w:szCs w:val="24"/>
        </w:rPr>
        <w:t>ю</w:t>
      </w:r>
      <w:r w:rsidRPr="00912080">
        <w:rPr>
          <w:sz w:val="24"/>
          <w:szCs w:val="24"/>
        </w:rPr>
        <w:t xml:space="preserve"> учета и налогообложения физических лиц</w:t>
      </w:r>
      <w:r>
        <w:rPr>
          <w:sz w:val="24"/>
          <w:szCs w:val="24"/>
        </w:rPr>
        <w:t>, о</w:t>
      </w:r>
      <w:r w:rsidRPr="00912080">
        <w:rPr>
          <w:sz w:val="24"/>
          <w:szCs w:val="24"/>
        </w:rPr>
        <w:t>собенности налогообложения индивидуальных предпринимателей.</w:t>
      </w:r>
      <w:r>
        <w:rPr>
          <w:sz w:val="24"/>
          <w:szCs w:val="24"/>
        </w:rPr>
        <w:t xml:space="preserve"> Отразить налогообложение и контроль доходов граждан, к</w:t>
      </w:r>
      <w:r w:rsidRPr="00912080">
        <w:rPr>
          <w:sz w:val="24"/>
          <w:szCs w:val="24"/>
        </w:rPr>
        <w:t>онтроль за полнотой и правильностью</w:t>
      </w:r>
      <w:r w:rsidRPr="005F486B">
        <w:rPr>
          <w:sz w:val="24"/>
          <w:szCs w:val="24"/>
        </w:rPr>
        <w:t xml:space="preserve"> декларирования доходов и имущества граждан</w:t>
      </w:r>
      <w:r>
        <w:rPr>
          <w:sz w:val="24"/>
          <w:szCs w:val="24"/>
        </w:rPr>
        <w:t>. Изучить п</w:t>
      </w:r>
      <w:r w:rsidRPr="005F486B">
        <w:rPr>
          <w:sz w:val="24"/>
          <w:szCs w:val="24"/>
        </w:rPr>
        <w:t xml:space="preserve">орядок учета и особенности взимания </w:t>
      </w:r>
      <w:r>
        <w:rPr>
          <w:sz w:val="24"/>
          <w:szCs w:val="24"/>
        </w:rPr>
        <w:t xml:space="preserve">имущественных налогов </w:t>
      </w:r>
      <w:r w:rsidRPr="005F486B">
        <w:rPr>
          <w:sz w:val="24"/>
          <w:szCs w:val="24"/>
        </w:rPr>
        <w:t>с физических лиц (учет плательщиков, порядок расчета, виды льгот, сроки уплаты).</w:t>
      </w:r>
    </w:p>
    <w:p w:rsidR="00007AE2" w:rsidRPr="005F486B" w:rsidRDefault="00007AE2" w:rsidP="00844C83">
      <w:pPr>
        <w:pStyle w:val="aa"/>
        <w:overflowPunct/>
        <w:autoSpaceDE/>
        <w:autoSpaceDN/>
        <w:adjustRightInd/>
        <w:spacing w:after="0"/>
        <w:ind w:firstLine="720"/>
        <w:jc w:val="both"/>
        <w:textAlignment w:val="auto"/>
        <w:rPr>
          <w:b/>
          <w:sz w:val="24"/>
          <w:szCs w:val="24"/>
        </w:rPr>
      </w:pPr>
      <w:r w:rsidRPr="005F486B">
        <w:rPr>
          <w:b/>
          <w:bCs/>
          <w:sz w:val="24"/>
          <w:szCs w:val="24"/>
        </w:rPr>
        <w:t>2В.3</w:t>
      </w:r>
      <w:r>
        <w:rPr>
          <w:b/>
          <w:bCs/>
          <w:sz w:val="24"/>
          <w:szCs w:val="24"/>
        </w:rPr>
        <w:t xml:space="preserve"> </w:t>
      </w:r>
      <w:r w:rsidRPr="005F486B">
        <w:rPr>
          <w:b/>
          <w:sz w:val="24"/>
          <w:szCs w:val="24"/>
        </w:rPr>
        <w:t>Налогообложение юридических лиц (</w:t>
      </w:r>
      <w:r>
        <w:rPr>
          <w:b/>
          <w:sz w:val="24"/>
          <w:szCs w:val="24"/>
        </w:rPr>
        <w:t>8</w:t>
      </w:r>
      <w:r w:rsidRPr="005F486B">
        <w:rPr>
          <w:b/>
          <w:sz w:val="24"/>
          <w:szCs w:val="24"/>
        </w:rPr>
        <w:t>дн</w:t>
      </w:r>
      <w:r>
        <w:rPr>
          <w:b/>
          <w:sz w:val="24"/>
          <w:szCs w:val="24"/>
        </w:rPr>
        <w:t>ей</w:t>
      </w:r>
      <w:r w:rsidRPr="005F486B">
        <w:rPr>
          <w:b/>
          <w:sz w:val="24"/>
          <w:szCs w:val="24"/>
        </w:rPr>
        <w:t>)</w:t>
      </w:r>
    </w:p>
    <w:p w:rsidR="00007AE2" w:rsidRPr="00F7004F" w:rsidRDefault="00007AE2" w:rsidP="004161A9">
      <w:pPr>
        <w:pStyle w:val="aa"/>
        <w:overflowPunct/>
        <w:autoSpaceDE/>
        <w:autoSpaceDN/>
        <w:adjustRightInd/>
        <w:spacing w:after="0"/>
        <w:ind w:firstLine="72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Отразить п</w:t>
      </w:r>
      <w:r w:rsidRPr="00AE3AEB">
        <w:rPr>
          <w:sz w:val="24"/>
          <w:szCs w:val="24"/>
        </w:rPr>
        <w:t>орядок постановки и снятия с налогового учета юридических лиц.</w:t>
      </w:r>
      <w:r>
        <w:rPr>
          <w:sz w:val="24"/>
          <w:szCs w:val="24"/>
        </w:rPr>
        <w:t xml:space="preserve"> Охарактеризовать п</w:t>
      </w:r>
      <w:r w:rsidRPr="00AE3AEB">
        <w:rPr>
          <w:sz w:val="24"/>
          <w:szCs w:val="24"/>
        </w:rPr>
        <w:t>орядок взимания налог</w:t>
      </w:r>
      <w:r>
        <w:rPr>
          <w:sz w:val="24"/>
          <w:szCs w:val="24"/>
        </w:rPr>
        <w:t>ов</w:t>
      </w:r>
      <w:r w:rsidRPr="00AE3AEB">
        <w:rPr>
          <w:sz w:val="24"/>
          <w:szCs w:val="24"/>
        </w:rPr>
        <w:t xml:space="preserve"> с юридических лиц (учет плательщиков, порядок расчета, виды льгот, сроки уплаты и предоставления отчетности)</w:t>
      </w:r>
      <w:r>
        <w:rPr>
          <w:sz w:val="24"/>
          <w:szCs w:val="24"/>
        </w:rPr>
        <w:t>, принудительного исполнения налоговых обязательств</w:t>
      </w:r>
      <w:r w:rsidRPr="00AE3AEB">
        <w:rPr>
          <w:sz w:val="24"/>
          <w:szCs w:val="24"/>
        </w:rPr>
        <w:t xml:space="preserve">. </w:t>
      </w:r>
      <w:r>
        <w:rPr>
          <w:sz w:val="24"/>
          <w:szCs w:val="24"/>
        </w:rPr>
        <w:t>Изучить о</w:t>
      </w:r>
      <w:r w:rsidRPr="00AE3AEB">
        <w:rPr>
          <w:sz w:val="24"/>
          <w:szCs w:val="24"/>
        </w:rPr>
        <w:t>рганизаци</w:t>
      </w:r>
      <w:r>
        <w:rPr>
          <w:sz w:val="24"/>
          <w:szCs w:val="24"/>
        </w:rPr>
        <w:t>ю</w:t>
      </w:r>
      <w:r w:rsidRPr="00AE3AEB">
        <w:rPr>
          <w:sz w:val="24"/>
          <w:szCs w:val="24"/>
        </w:rPr>
        <w:t xml:space="preserve"> камеральных проверок по основным видам налоговых платежей.</w:t>
      </w:r>
      <w:r>
        <w:rPr>
          <w:sz w:val="24"/>
          <w:szCs w:val="24"/>
        </w:rPr>
        <w:t xml:space="preserve"> Ознакомиться с методикой составления предварительных налоговых деклараций, с о</w:t>
      </w:r>
      <w:r w:rsidRPr="00AE3AEB">
        <w:rPr>
          <w:sz w:val="24"/>
          <w:szCs w:val="24"/>
        </w:rPr>
        <w:t>рганизаци</w:t>
      </w:r>
      <w:r>
        <w:rPr>
          <w:sz w:val="24"/>
          <w:szCs w:val="24"/>
        </w:rPr>
        <w:t>ей</w:t>
      </w:r>
      <w:r w:rsidRPr="00AE3AEB">
        <w:rPr>
          <w:sz w:val="24"/>
          <w:szCs w:val="24"/>
        </w:rPr>
        <w:t xml:space="preserve"> работы по контролю за </w:t>
      </w:r>
      <w:r w:rsidRPr="00F7004F">
        <w:rPr>
          <w:sz w:val="24"/>
          <w:szCs w:val="24"/>
        </w:rPr>
        <w:t>полнотой налоговых поступлений, отразить порядок применения финансовых санкций к нарушителям налоговой дисциплины.</w:t>
      </w:r>
    </w:p>
    <w:p w:rsidR="00007AE2" w:rsidRPr="00F7004F" w:rsidRDefault="00007AE2" w:rsidP="00844C83">
      <w:pPr>
        <w:ind w:firstLine="720"/>
        <w:jc w:val="both"/>
        <w:rPr>
          <w:b/>
          <w:bCs/>
          <w:sz w:val="24"/>
          <w:szCs w:val="24"/>
        </w:rPr>
      </w:pPr>
      <w:r w:rsidRPr="00F7004F">
        <w:rPr>
          <w:b/>
          <w:bCs/>
          <w:sz w:val="24"/>
          <w:szCs w:val="24"/>
        </w:rPr>
        <w:t xml:space="preserve">2В.4 Организация налогового учета и налоговой отчетности </w:t>
      </w:r>
      <w:r w:rsidRPr="00F7004F">
        <w:rPr>
          <w:b/>
          <w:sz w:val="24"/>
          <w:szCs w:val="24"/>
        </w:rPr>
        <w:t>(4 дня)</w:t>
      </w:r>
    </w:p>
    <w:p w:rsidR="00007AE2" w:rsidRPr="00F7004F" w:rsidRDefault="00007AE2" w:rsidP="00844C83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  <w:r w:rsidRPr="00F7004F">
        <w:rPr>
          <w:sz w:val="24"/>
          <w:szCs w:val="24"/>
        </w:rPr>
        <w:t>Отразить отчетность налоговых органов, порядок ее составления.</w:t>
      </w:r>
    </w:p>
    <w:p w:rsidR="00007AE2" w:rsidRPr="00F7004F" w:rsidRDefault="00007AE2" w:rsidP="00844C83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  <w:r w:rsidRPr="00F7004F">
        <w:rPr>
          <w:sz w:val="24"/>
          <w:szCs w:val="24"/>
        </w:rPr>
        <w:t>Провести анализ сведений о недоимке и принимаемых мерах по ее устранению.</w:t>
      </w:r>
    </w:p>
    <w:p w:rsidR="00007AE2" w:rsidRPr="00F7004F" w:rsidRDefault="00007AE2" w:rsidP="00844C83">
      <w:pPr>
        <w:overflowPunct/>
        <w:autoSpaceDE/>
        <w:autoSpaceDN/>
        <w:adjustRightInd/>
        <w:ind w:firstLine="720"/>
        <w:jc w:val="both"/>
        <w:textAlignment w:val="auto"/>
        <w:rPr>
          <w:b/>
          <w:sz w:val="24"/>
          <w:szCs w:val="24"/>
        </w:rPr>
      </w:pPr>
      <w:r w:rsidRPr="00F7004F">
        <w:rPr>
          <w:b/>
          <w:sz w:val="24"/>
          <w:szCs w:val="24"/>
        </w:rPr>
        <w:t>2В.5 Организация планирования и анализа налоговых поступлений в инспекции (4 дня)</w:t>
      </w:r>
    </w:p>
    <w:p w:rsidR="00007AE2" w:rsidRPr="00F7004F" w:rsidRDefault="00007AE2" w:rsidP="00844C83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  <w:r w:rsidRPr="00F7004F">
        <w:rPr>
          <w:sz w:val="24"/>
          <w:szCs w:val="24"/>
        </w:rPr>
        <w:t xml:space="preserve">Ознакомиться с порядком планирования и анализа налоговых поступлений в инспекции, формами отчетности по видам плательщиков налогов и сборов, налоговых платежей. </w:t>
      </w:r>
    </w:p>
    <w:p w:rsidR="00007AE2" w:rsidRPr="00F7004F" w:rsidRDefault="00007AE2" w:rsidP="00844C83">
      <w:pPr>
        <w:overflowPunct/>
        <w:autoSpaceDE/>
        <w:autoSpaceDN/>
        <w:adjustRightInd/>
        <w:ind w:firstLine="720"/>
        <w:jc w:val="both"/>
        <w:textAlignment w:val="auto"/>
        <w:rPr>
          <w:sz w:val="24"/>
          <w:szCs w:val="24"/>
        </w:rPr>
      </w:pPr>
    </w:p>
    <w:p w:rsidR="00007AE2" w:rsidRPr="00F7004F" w:rsidRDefault="00007AE2" w:rsidP="006742BD">
      <w:pPr>
        <w:ind w:firstLine="720"/>
        <w:jc w:val="both"/>
        <w:rPr>
          <w:b/>
          <w:sz w:val="24"/>
          <w:szCs w:val="24"/>
        </w:rPr>
      </w:pPr>
      <w:r w:rsidRPr="000A27D5">
        <w:rPr>
          <w:b/>
          <w:sz w:val="24"/>
          <w:szCs w:val="24"/>
        </w:rPr>
        <w:t>2ГСодержание</w:t>
      </w:r>
      <w:r w:rsidRPr="00F7004F">
        <w:rPr>
          <w:b/>
          <w:sz w:val="24"/>
          <w:szCs w:val="24"/>
        </w:rPr>
        <w:t xml:space="preserve"> преддипломной практики </w:t>
      </w:r>
      <w:r w:rsidRPr="00712DEA">
        <w:rPr>
          <w:b/>
          <w:sz w:val="24"/>
          <w:szCs w:val="24"/>
          <w:u w:val="single"/>
        </w:rPr>
        <w:t>в бюджетных учреждениях</w:t>
      </w:r>
    </w:p>
    <w:p w:rsidR="00007AE2" w:rsidRDefault="00007AE2" w:rsidP="006742BD">
      <w:pPr>
        <w:ind w:firstLine="720"/>
        <w:jc w:val="both"/>
        <w:rPr>
          <w:b/>
          <w:sz w:val="24"/>
          <w:szCs w:val="24"/>
        </w:rPr>
      </w:pPr>
      <w:r w:rsidRPr="00F7004F">
        <w:rPr>
          <w:b/>
          <w:sz w:val="24"/>
          <w:szCs w:val="24"/>
        </w:rPr>
        <w:t>2Г.1Ознакомление с учреждением (4 дня)</w:t>
      </w:r>
    </w:p>
    <w:p w:rsidR="00007AE2" w:rsidRPr="00F7004F" w:rsidRDefault="00007AE2" w:rsidP="00455503">
      <w:pPr>
        <w:pStyle w:val="af1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F7004F">
        <w:lastRenderedPageBreak/>
        <w:t xml:space="preserve">Отразить </w:t>
      </w:r>
      <w:r>
        <w:t>ф</w:t>
      </w:r>
      <w:r w:rsidRPr="0015476F">
        <w:rPr>
          <w:color w:val="000000"/>
        </w:rPr>
        <w:t>ункции учреждения, его подчиненность, время создания</w:t>
      </w:r>
      <w:r>
        <w:rPr>
          <w:color w:val="000000"/>
        </w:rPr>
        <w:t xml:space="preserve">, </w:t>
      </w:r>
      <w:r w:rsidRPr="00F7004F">
        <w:t>структуру управления</w:t>
      </w:r>
      <w:r>
        <w:t>, с</w:t>
      </w:r>
      <w:r w:rsidRPr="0015476F">
        <w:rPr>
          <w:color w:val="000000"/>
        </w:rPr>
        <w:t>остав и структур</w:t>
      </w:r>
      <w:r>
        <w:rPr>
          <w:color w:val="000000"/>
        </w:rPr>
        <w:t>у</w:t>
      </w:r>
      <w:r w:rsidRPr="0015476F">
        <w:rPr>
          <w:color w:val="000000"/>
        </w:rPr>
        <w:t xml:space="preserve"> источников финансирования</w:t>
      </w:r>
      <w:r>
        <w:rPr>
          <w:color w:val="000000"/>
        </w:rPr>
        <w:t xml:space="preserve">. </w:t>
      </w:r>
      <w:r w:rsidRPr="00F7004F">
        <w:t>Проанализировать основные показатели деятельности организации за последние 2 года.</w:t>
      </w:r>
    </w:p>
    <w:p w:rsidR="00007AE2" w:rsidRPr="00D05F5F" w:rsidRDefault="00007AE2" w:rsidP="00F7004F">
      <w:pPr>
        <w:ind w:firstLine="720"/>
        <w:jc w:val="both"/>
        <w:rPr>
          <w:sz w:val="24"/>
          <w:szCs w:val="24"/>
        </w:rPr>
      </w:pPr>
      <w:r w:rsidRPr="00F7004F">
        <w:rPr>
          <w:b/>
          <w:sz w:val="24"/>
          <w:szCs w:val="24"/>
        </w:rPr>
        <w:t xml:space="preserve">2Г.2Организация </w:t>
      </w:r>
      <w:r w:rsidRPr="00D05F5F">
        <w:rPr>
          <w:b/>
          <w:sz w:val="24"/>
          <w:szCs w:val="24"/>
        </w:rPr>
        <w:t>бухгалтерского учёта и финансовой отчётности (8 дней)</w:t>
      </w:r>
    </w:p>
    <w:p w:rsidR="00007AE2" w:rsidRPr="00D05F5F" w:rsidRDefault="00007AE2" w:rsidP="00712DEA">
      <w:pPr>
        <w:widowControl w:val="0"/>
        <w:ind w:firstLine="720"/>
        <w:jc w:val="both"/>
        <w:rPr>
          <w:sz w:val="24"/>
          <w:szCs w:val="24"/>
        </w:rPr>
      </w:pPr>
      <w:r w:rsidRPr="00D05F5F">
        <w:rPr>
          <w:sz w:val="24"/>
          <w:szCs w:val="24"/>
        </w:rPr>
        <w:t>Ознакомиться со структурой бухгалтерской службы бюджетной организации. Отразить особенности бухгалтерского учёта хозяйственных операций в бюджетной организации, учета доходов и расходов по бюджетной и внебюджетной деятельности, п</w:t>
      </w:r>
      <w:r w:rsidRPr="00D05F5F">
        <w:rPr>
          <w:color w:val="000000"/>
          <w:sz w:val="24"/>
          <w:szCs w:val="24"/>
        </w:rPr>
        <w:t xml:space="preserve">орядок отражения </w:t>
      </w:r>
      <w:r w:rsidRPr="00D05F5F">
        <w:rPr>
          <w:color w:val="000000"/>
          <w:sz w:val="24"/>
          <w:szCs w:val="24"/>
          <w:shd w:val="clear" w:color="auto" w:fill="FFFFFF"/>
        </w:rPr>
        <w:t>в учете кассовых и фактических расходов.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 w:rsidRPr="00D05F5F">
        <w:rPr>
          <w:sz w:val="24"/>
          <w:szCs w:val="24"/>
        </w:rPr>
        <w:t>Изучить формирование финансовой отчётности бюджетной организации.</w:t>
      </w:r>
    </w:p>
    <w:p w:rsidR="00007AE2" w:rsidRPr="00D05F5F" w:rsidRDefault="00007AE2" w:rsidP="00712DEA">
      <w:pPr>
        <w:widowControl w:val="0"/>
        <w:ind w:firstLine="708"/>
        <w:jc w:val="both"/>
        <w:rPr>
          <w:b/>
          <w:sz w:val="24"/>
          <w:szCs w:val="24"/>
        </w:rPr>
      </w:pPr>
      <w:r w:rsidRPr="00D05F5F">
        <w:rPr>
          <w:b/>
          <w:sz w:val="24"/>
          <w:szCs w:val="24"/>
        </w:rPr>
        <w:t>2Г.3 Организация аналитической и контрольной работы (8 дней)</w:t>
      </w:r>
    </w:p>
    <w:p w:rsidR="00007AE2" w:rsidRPr="00D05F5F" w:rsidRDefault="00007AE2" w:rsidP="00712DEA">
      <w:pPr>
        <w:pStyle w:val="af1"/>
        <w:widowControl w:val="0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D05F5F">
        <w:t>Охарактеризовать организацию аналитической работы, провести анализ исполнения бюджетной сметы. Провести а</w:t>
      </w:r>
      <w:r w:rsidRPr="00D05F5F">
        <w:rPr>
          <w:color w:val="000000"/>
        </w:rPr>
        <w:t xml:space="preserve">нализ динамики состава и структуры расходов, источников финансирования расходов бюджетного учреждения; анализ состава, структуры и динамики доходов по внебюджетной деятельности; анализ динамики финансовых результатов по внебюджетной деятельности. </w:t>
      </w:r>
    </w:p>
    <w:p w:rsidR="00007AE2" w:rsidRPr="00D05F5F" w:rsidRDefault="00007AE2" w:rsidP="00D34761">
      <w:pPr>
        <w:ind w:firstLine="708"/>
        <w:jc w:val="both"/>
        <w:rPr>
          <w:sz w:val="24"/>
          <w:szCs w:val="24"/>
        </w:rPr>
      </w:pPr>
      <w:r w:rsidRPr="00D05F5F">
        <w:rPr>
          <w:sz w:val="24"/>
          <w:szCs w:val="24"/>
        </w:rPr>
        <w:t>Изучить процесс контроля  доходов и расходов</w:t>
      </w:r>
      <w:r>
        <w:rPr>
          <w:sz w:val="24"/>
          <w:szCs w:val="24"/>
        </w:rPr>
        <w:t xml:space="preserve"> бюджетной организации</w:t>
      </w:r>
      <w:r w:rsidRPr="00D05F5F">
        <w:rPr>
          <w:sz w:val="24"/>
          <w:szCs w:val="24"/>
        </w:rPr>
        <w:t xml:space="preserve">. </w:t>
      </w:r>
    </w:p>
    <w:p w:rsidR="00007AE2" w:rsidRPr="00D05F5F" w:rsidRDefault="00007AE2" w:rsidP="006742BD">
      <w:pPr>
        <w:ind w:firstLine="720"/>
        <w:jc w:val="both"/>
        <w:rPr>
          <w:b/>
          <w:sz w:val="24"/>
          <w:szCs w:val="24"/>
        </w:rPr>
      </w:pPr>
      <w:r w:rsidRPr="00D05F5F">
        <w:rPr>
          <w:b/>
          <w:sz w:val="24"/>
          <w:szCs w:val="24"/>
        </w:rPr>
        <w:t>2Г.4 Организация финансового планирования (8 дней)</w:t>
      </w:r>
    </w:p>
    <w:p w:rsidR="00007AE2" w:rsidRPr="000A27D5" w:rsidRDefault="00007AE2" w:rsidP="006742BD">
      <w:pPr>
        <w:ind w:firstLine="720"/>
        <w:jc w:val="both"/>
        <w:rPr>
          <w:b/>
          <w:sz w:val="24"/>
          <w:szCs w:val="24"/>
        </w:rPr>
      </w:pPr>
      <w:r w:rsidRPr="000A27D5">
        <w:rPr>
          <w:sz w:val="24"/>
          <w:szCs w:val="24"/>
        </w:rPr>
        <w:t>Ознакомиться с практикой финансового планирования и прогнозирования</w:t>
      </w:r>
      <w:r>
        <w:rPr>
          <w:sz w:val="24"/>
          <w:szCs w:val="24"/>
        </w:rPr>
        <w:t xml:space="preserve"> в бюджетном учреждении</w:t>
      </w:r>
      <w:r w:rsidRPr="000A27D5">
        <w:rPr>
          <w:sz w:val="24"/>
          <w:szCs w:val="24"/>
        </w:rPr>
        <w:t xml:space="preserve">. </w:t>
      </w:r>
      <w:r w:rsidRPr="000A27D5">
        <w:rPr>
          <w:color w:val="000000"/>
          <w:sz w:val="24"/>
          <w:szCs w:val="24"/>
        </w:rPr>
        <w:t>Изучить порядок получения бюджетного финансирования, порядок составления сметы доходов и расходов по бюджетной и внебюджетной деятельности.</w:t>
      </w:r>
    </w:p>
    <w:p w:rsidR="00007AE2" w:rsidRPr="00D05F5F" w:rsidRDefault="00007AE2" w:rsidP="006742BD">
      <w:pPr>
        <w:ind w:firstLine="720"/>
        <w:jc w:val="both"/>
        <w:rPr>
          <w:b/>
          <w:sz w:val="24"/>
          <w:szCs w:val="24"/>
        </w:rPr>
      </w:pPr>
    </w:p>
    <w:p w:rsidR="00007AE2" w:rsidRPr="00D05F5F" w:rsidRDefault="00007AE2" w:rsidP="00455761">
      <w:pPr>
        <w:overflowPunct/>
        <w:autoSpaceDE/>
        <w:autoSpaceDN/>
        <w:adjustRightInd/>
        <w:ind w:firstLine="708"/>
        <w:jc w:val="both"/>
        <w:textAlignment w:val="auto"/>
        <w:rPr>
          <w:b/>
          <w:sz w:val="24"/>
          <w:szCs w:val="24"/>
        </w:rPr>
      </w:pPr>
      <w:r w:rsidRPr="00D05F5F">
        <w:rPr>
          <w:b/>
          <w:sz w:val="24"/>
          <w:szCs w:val="24"/>
        </w:rPr>
        <w:t>2Д Выполнение индивидуального задания</w:t>
      </w:r>
    </w:p>
    <w:p w:rsidR="00007AE2" w:rsidRPr="007F1C11" w:rsidRDefault="00007AE2" w:rsidP="00720608">
      <w:pPr>
        <w:widowControl w:val="0"/>
        <w:ind w:firstLine="705"/>
        <w:jc w:val="both"/>
        <w:rPr>
          <w:sz w:val="24"/>
          <w:szCs w:val="24"/>
        </w:rPr>
      </w:pPr>
      <w:r w:rsidRPr="00D05F5F">
        <w:rPr>
          <w:sz w:val="24"/>
          <w:szCs w:val="24"/>
        </w:rPr>
        <w:t>Представить конкретную фактическую информацию для написания дипломной работы в соответствии с утвержденной темой дипломной</w:t>
      </w:r>
      <w:r>
        <w:rPr>
          <w:sz w:val="24"/>
          <w:szCs w:val="24"/>
        </w:rPr>
        <w:t xml:space="preserve"> работы.</w:t>
      </w:r>
    </w:p>
    <w:p w:rsidR="00007AE2" w:rsidRDefault="00007AE2" w:rsidP="00455761">
      <w:pPr>
        <w:overflowPunct/>
        <w:autoSpaceDE/>
        <w:autoSpaceDN/>
        <w:adjustRightInd/>
        <w:ind w:firstLine="708"/>
        <w:jc w:val="both"/>
        <w:textAlignment w:val="auto"/>
        <w:rPr>
          <w:sz w:val="24"/>
          <w:szCs w:val="24"/>
        </w:rPr>
      </w:pPr>
    </w:p>
    <w:p w:rsidR="00007AE2" w:rsidRPr="00E2348E" w:rsidRDefault="00007AE2" w:rsidP="00E2348E">
      <w:pPr>
        <w:overflowPunct/>
        <w:autoSpaceDE/>
        <w:autoSpaceDN/>
        <w:adjustRightInd/>
        <w:ind w:firstLine="708"/>
        <w:jc w:val="center"/>
        <w:textAlignment w:val="auto"/>
        <w:rPr>
          <w:b/>
          <w:bCs/>
          <w:sz w:val="24"/>
          <w:szCs w:val="24"/>
        </w:rPr>
      </w:pPr>
      <w:r w:rsidRPr="00935669">
        <w:rPr>
          <w:b/>
          <w:bCs/>
          <w:sz w:val="24"/>
          <w:szCs w:val="24"/>
        </w:rPr>
        <w:t>3 ИНФОРМАЦИОННО-МЕТОДИЧЕСКАЯ ЧАСТЬ</w:t>
      </w:r>
    </w:p>
    <w:p w:rsidR="00007AE2" w:rsidRDefault="00007AE2" w:rsidP="00A32F8B">
      <w:pPr>
        <w:ind w:firstLine="709"/>
        <w:jc w:val="both"/>
        <w:rPr>
          <w:bCs/>
          <w:sz w:val="24"/>
          <w:szCs w:val="24"/>
        </w:rPr>
      </w:pPr>
      <w:r w:rsidRPr="00EE721A">
        <w:rPr>
          <w:bCs/>
          <w:sz w:val="24"/>
          <w:szCs w:val="24"/>
        </w:rPr>
        <w:t xml:space="preserve">В процессе прохождения практики </w:t>
      </w:r>
      <w:r>
        <w:rPr>
          <w:bCs/>
          <w:sz w:val="24"/>
          <w:szCs w:val="24"/>
        </w:rPr>
        <w:t xml:space="preserve">обучающиеся </w:t>
      </w:r>
      <w:r w:rsidRPr="001E6A3E">
        <w:rPr>
          <w:bCs/>
          <w:i/>
          <w:sz w:val="24"/>
          <w:szCs w:val="24"/>
        </w:rPr>
        <w:t>выполняют индивидуальное задание в соответствии с темой дипломной работы</w:t>
      </w:r>
      <w:r>
        <w:rPr>
          <w:bCs/>
          <w:sz w:val="24"/>
          <w:szCs w:val="24"/>
        </w:rPr>
        <w:t>. Индивидуальное задание выдает руководитель практики от университета. Выполнение индивидуального задания предполагает сбор и обработку конкретной информации, характеризующей деятельность исследуемой организации за 2-3 года. Информация должна быть представлена в виде отдельных пунктов (подразделов) в соответствии с направлениями исследований с использованием аналитических таблиц, рисунков, текста, приложений. Объем индивидуального задания должен составлять не менее 15-17 страниц.</w:t>
      </w:r>
    </w:p>
    <w:p w:rsidR="00007AE2" w:rsidRDefault="00007AE2" w:rsidP="00935669">
      <w:pPr>
        <w:ind w:firstLine="720"/>
        <w:jc w:val="both"/>
        <w:rPr>
          <w:b/>
          <w:bCs/>
          <w:sz w:val="24"/>
          <w:szCs w:val="24"/>
        </w:rPr>
      </w:pPr>
      <w:r w:rsidRPr="00935669">
        <w:rPr>
          <w:b/>
          <w:bCs/>
          <w:sz w:val="24"/>
          <w:szCs w:val="24"/>
        </w:rPr>
        <w:t xml:space="preserve">Общие требования к оформлению отчета по </w:t>
      </w:r>
      <w:r>
        <w:rPr>
          <w:b/>
          <w:bCs/>
          <w:sz w:val="24"/>
          <w:szCs w:val="24"/>
        </w:rPr>
        <w:t xml:space="preserve">преддипломной </w:t>
      </w:r>
      <w:r w:rsidRPr="00935669">
        <w:rPr>
          <w:b/>
          <w:bCs/>
          <w:sz w:val="24"/>
          <w:szCs w:val="24"/>
        </w:rPr>
        <w:t>практике</w:t>
      </w:r>
    </w:p>
    <w:p w:rsidR="00007AE2" w:rsidRPr="00475FA8" w:rsidRDefault="00007AE2" w:rsidP="00475FA8">
      <w:pPr>
        <w:ind w:firstLine="720"/>
        <w:jc w:val="both"/>
        <w:rPr>
          <w:sz w:val="24"/>
          <w:szCs w:val="24"/>
        </w:rPr>
      </w:pPr>
      <w:r w:rsidRPr="00475FA8">
        <w:rPr>
          <w:sz w:val="24"/>
          <w:szCs w:val="24"/>
        </w:rPr>
        <w:t xml:space="preserve">Отчет по </w:t>
      </w:r>
      <w:r>
        <w:rPr>
          <w:sz w:val="24"/>
          <w:szCs w:val="24"/>
        </w:rPr>
        <w:t>преддипломной</w:t>
      </w:r>
      <w:r w:rsidRPr="00475FA8">
        <w:rPr>
          <w:sz w:val="24"/>
          <w:szCs w:val="24"/>
        </w:rPr>
        <w:t xml:space="preserve"> практике оформляется в соответствии с методическими указаниями по выполнению и оформлению дипломных работ студентов экономических специальностей.</w:t>
      </w:r>
      <w:r>
        <w:rPr>
          <w:sz w:val="24"/>
          <w:szCs w:val="24"/>
        </w:rPr>
        <w:t xml:space="preserve"> </w:t>
      </w:r>
      <w:r w:rsidRPr="00475FA8">
        <w:rPr>
          <w:sz w:val="24"/>
          <w:szCs w:val="24"/>
        </w:rPr>
        <w:t>Отчет составляется согласно программе практики. Переписывание учебников по во</w:t>
      </w:r>
      <w:r>
        <w:rPr>
          <w:sz w:val="24"/>
          <w:szCs w:val="24"/>
        </w:rPr>
        <w:t xml:space="preserve">просам практики не допускается. </w:t>
      </w:r>
      <w:r w:rsidRPr="00475FA8">
        <w:rPr>
          <w:sz w:val="24"/>
          <w:szCs w:val="24"/>
        </w:rPr>
        <w:t>Отчет должен быть лаконичным, необходимая информация может быть представлена в отчете в виде текста, таблиц, рисунков, в виде копий документов (в приложении к отчету), наглядно раскрывающих сущность вопросов, с необходимыми пояснениями. В отчете не допускается произвольное сокращение слов. Особое внимание следует обратить на грамотность изложения, как в отношении орфографии, так и стиля.</w:t>
      </w:r>
    </w:p>
    <w:p w:rsidR="00007AE2" w:rsidRPr="00874BA2" w:rsidRDefault="00007AE2" w:rsidP="00475FA8">
      <w:pPr>
        <w:jc w:val="both"/>
        <w:rPr>
          <w:sz w:val="24"/>
          <w:szCs w:val="24"/>
        </w:rPr>
      </w:pPr>
      <w:r>
        <w:rPr>
          <w:sz w:val="28"/>
        </w:rPr>
        <w:tab/>
      </w:r>
      <w:r w:rsidRPr="00F31530">
        <w:rPr>
          <w:sz w:val="24"/>
          <w:szCs w:val="24"/>
        </w:rPr>
        <w:t xml:space="preserve">К отчету должны быть приложены: заполненные копии документов, которые иллюстрируют основные вопросы, изученные </w:t>
      </w:r>
      <w:r>
        <w:rPr>
          <w:sz w:val="24"/>
          <w:szCs w:val="24"/>
        </w:rPr>
        <w:t>обучающимся</w:t>
      </w:r>
      <w:r w:rsidRPr="00F31530">
        <w:rPr>
          <w:sz w:val="24"/>
          <w:szCs w:val="24"/>
        </w:rPr>
        <w:t>, дневник практиканта с отметкой руководителя практики от организации о выполнении всех заданий.</w:t>
      </w:r>
      <w:r>
        <w:rPr>
          <w:sz w:val="28"/>
        </w:rPr>
        <w:tab/>
      </w:r>
      <w:r w:rsidRPr="00874BA2">
        <w:rPr>
          <w:sz w:val="24"/>
          <w:szCs w:val="24"/>
        </w:rPr>
        <w:t xml:space="preserve">В конце отчета проставляется дата его написания и подпись </w:t>
      </w:r>
      <w:r>
        <w:rPr>
          <w:sz w:val="24"/>
          <w:szCs w:val="24"/>
        </w:rPr>
        <w:t>обучающегося</w:t>
      </w:r>
      <w:r w:rsidRPr="00874BA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874BA2">
        <w:rPr>
          <w:sz w:val="24"/>
          <w:szCs w:val="24"/>
        </w:rPr>
        <w:t>Подпись руководителя от организации в отчете (на титульном листе) должна быть заверена печатью организации.</w:t>
      </w:r>
    </w:p>
    <w:p w:rsidR="00007AE2" w:rsidRDefault="00007AE2" w:rsidP="00E2348E">
      <w:pPr>
        <w:jc w:val="both"/>
        <w:rPr>
          <w:sz w:val="24"/>
          <w:szCs w:val="24"/>
        </w:rPr>
      </w:pPr>
      <w:r w:rsidRPr="00874BA2">
        <w:rPr>
          <w:sz w:val="24"/>
          <w:szCs w:val="24"/>
        </w:rPr>
        <w:tab/>
        <w:t xml:space="preserve">Отчет представляется в сброшюрованном виде на стандартных листах бумаги формата А4 (210х297 мм), заполненных с одной стороны листа.  </w:t>
      </w:r>
    </w:p>
    <w:p w:rsidR="00007AE2" w:rsidRPr="003165BA" w:rsidRDefault="00007AE2" w:rsidP="003165BA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К</w:t>
      </w:r>
      <w:r w:rsidRPr="003165BA">
        <w:rPr>
          <w:b/>
          <w:sz w:val="24"/>
          <w:szCs w:val="24"/>
        </w:rPr>
        <w:t>алендарно-тематический план прохождения преддипломной практики.</w:t>
      </w:r>
    </w:p>
    <w:p w:rsidR="00007AE2" w:rsidRPr="003165BA" w:rsidRDefault="00007AE2" w:rsidP="003165BA">
      <w:pPr>
        <w:jc w:val="both"/>
        <w:rPr>
          <w:b/>
          <w:sz w:val="24"/>
          <w:szCs w:val="24"/>
        </w:rPr>
      </w:pPr>
    </w:p>
    <w:p w:rsidR="00007AE2" w:rsidRDefault="00007AE2" w:rsidP="003165BA">
      <w:pPr>
        <w:jc w:val="both"/>
        <w:rPr>
          <w:sz w:val="28"/>
        </w:rPr>
      </w:pPr>
      <w:r>
        <w:rPr>
          <w:sz w:val="24"/>
          <w:szCs w:val="24"/>
        </w:rPr>
        <w:t>Таблица 1 –К</w:t>
      </w:r>
      <w:r w:rsidRPr="00882F4E">
        <w:rPr>
          <w:sz w:val="24"/>
          <w:szCs w:val="24"/>
        </w:rPr>
        <w:t>алендарно-тематический план прохождения</w:t>
      </w:r>
      <w:r w:rsidRPr="00F31530">
        <w:rPr>
          <w:sz w:val="24"/>
          <w:szCs w:val="24"/>
        </w:rPr>
        <w:t xml:space="preserve"> предди</w:t>
      </w:r>
      <w:r>
        <w:rPr>
          <w:sz w:val="24"/>
          <w:szCs w:val="24"/>
        </w:rPr>
        <w:t>пломной практики</w:t>
      </w:r>
    </w:p>
    <w:tbl>
      <w:tblPr>
        <w:tblW w:w="970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0"/>
        <w:gridCol w:w="999"/>
      </w:tblGrid>
      <w:tr w:rsidR="00007AE2" w:rsidTr="00DD4B03">
        <w:tc>
          <w:tcPr>
            <w:tcW w:w="8710" w:type="dxa"/>
          </w:tcPr>
          <w:p w:rsidR="00007AE2" w:rsidRPr="00882F4E" w:rsidRDefault="00007AE2" w:rsidP="00DD4B03">
            <w:pPr>
              <w:jc w:val="center"/>
              <w:rPr>
                <w:b/>
                <w:sz w:val="24"/>
                <w:szCs w:val="24"/>
              </w:rPr>
            </w:pPr>
            <w:r w:rsidRPr="00882F4E">
              <w:rPr>
                <w:b/>
                <w:sz w:val="24"/>
                <w:szCs w:val="24"/>
              </w:rPr>
              <w:t xml:space="preserve">Номера разделов  </w:t>
            </w:r>
          </w:p>
          <w:p w:rsidR="00007AE2" w:rsidRPr="00882F4E" w:rsidRDefault="00007AE2" w:rsidP="00DD4B03">
            <w:pPr>
              <w:jc w:val="center"/>
              <w:rPr>
                <w:b/>
                <w:sz w:val="24"/>
                <w:szCs w:val="24"/>
              </w:rPr>
            </w:pPr>
            <w:r w:rsidRPr="00882F4E">
              <w:rPr>
                <w:b/>
                <w:sz w:val="24"/>
                <w:szCs w:val="24"/>
              </w:rPr>
              <w:t>программы практики</w:t>
            </w:r>
          </w:p>
        </w:tc>
        <w:tc>
          <w:tcPr>
            <w:tcW w:w="999" w:type="dxa"/>
          </w:tcPr>
          <w:p w:rsidR="00007AE2" w:rsidRPr="00882F4E" w:rsidRDefault="00007AE2" w:rsidP="00DD4B03">
            <w:pPr>
              <w:ind w:left="-70"/>
              <w:jc w:val="center"/>
              <w:rPr>
                <w:b/>
                <w:sz w:val="24"/>
                <w:szCs w:val="24"/>
              </w:rPr>
            </w:pPr>
            <w:r w:rsidRPr="00882F4E">
              <w:rPr>
                <w:b/>
                <w:sz w:val="24"/>
                <w:szCs w:val="24"/>
              </w:rPr>
              <w:t>Кол-во дней</w:t>
            </w:r>
          </w:p>
        </w:tc>
      </w:tr>
      <w:tr w:rsidR="00007AE2" w:rsidTr="00DD4B03">
        <w:tc>
          <w:tcPr>
            <w:tcW w:w="8710" w:type="dxa"/>
          </w:tcPr>
          <w:p w:rsidR="00007AE2" w:rsidRPr="00882F4E" w:rsidRDefault="00007AE2" w:rsidP="00DD4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882F4E">
              <w:rPr>
                <w:sz w:val="24"/>
                <w:szCs w:val="24"/>
              </w:rPr>
              <w:t>2А.1, 2Б1,</w:t>
            </w:r>
            <w:r>
              <w:rPr>
                <w:sz w:val="24"/>
                <w:szCs w:val="24"/>
              </w:rPr>
              <w:t>2</w:t>
            </w:r>
            <w:r w:rsidRPr="00882F4E">
              <w:rPr>
                <w:sz w:val="24"/>
                <w:szCs w:val="24"/>
              </w:rPr>
              <w:t>В1</w:t>
            </w:r>
            <w:r>
              <w:rPr>
                <w:sz w:val="24"/>
                <w:szCs w:val="24"/>
              </w:rPr>
              <w:t>,2Г1</w:t>
            </w:r>
          </w:p>
        </w:tc>
        <w:tc>
          <w:tcPr>
            <w:tcW w:w="999" w:type="dxa"/>
          </w:tcPr>
          <w:p w:rsidR="00007AE2" w:rsidRPr="00882F4E" w:rsidRDefault="00007AE2" w:rsidP="00DD4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7AE2" w:rsidTr="00DD4B03">
        <w:tc>
          <w:tcPr>
            <w:tcW w:w="8710" w:type="dxa"/>
          </w:tcPr>
          <w:p w:rsidR="00007AE2" w:rsidRPr="00882F4E" w:rsidRDefault="00007AE2" w:rsidP="00DD4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882F4E">
              <w:rPr>
                <w:sz w:val="24"/>
                <w:szCs w:val="24"/>
              </w:rPr>
              <w:t>2А.2, 2Б2,2В2</w:t>
            </w:r>
            <w:r>
              <w:rPr>
                <w:sz w:val="24"/>
                <w:szCs w:val="24"/>
              </w:rPr>
              <w:t>,2Г2</w:t>
            </w:r>
          </w:p>
        </w:tc>
        <w:tc>
          <w:tcPr>
            <w:tcW w:w="999" w:type="dxa"/>
          </w:tcPr>
          <w:p w:rsidR="00007AE2" w:rsidRPr="00882F4E" w:rsidRDefault="00007AE2" w:rsidP="00DD4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7AE2" w:rsidTr="00DD4B03">
        <w:tc>
          <w:tcPr>
            <w:tcW w:w="8710" w:type="dxa"/>
          </w:tcPr>
          <w:p w:rsidR="00007AE2" w:rsidRPr="00882F4E" w:rsidRDefault="00007AE2" w:rsidP="00DD4B03">
            <w:pPr>
              <w:ind w:left="540" w:hanging="54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882F4E">
              <w:rPr>
                <w:sz w:val="24"/>
                <w:szCs w:val="24"/>
              </w:rPr>
              <w:t>2А.3, 2Б3,2В</w:t>
            </w:r>
            <w:r>
              <w:rPr>
                <w:sz w:val="24"/>
                <w:szCs w:val="24"/>
              </w:rPr>
              <w:t>2, 2Г2</w:t>
            </w:r>
          </w:p>
          <w:p w:rsidR="00007AE2" w:rsidRPr="00882F4E" w:rsidRDefault="00007AE2" w:rsidP="00DD4B03">
            <w:pPr>
              <w:jc w:val="both"/>
              <w:rPr>
                <w:sz w:val="24"/>
                <w:szCs w:val="24"/>
              </w:rPr>
            </w:pPr>
            <w:r w:rsidRPr="00882F4E">
              <w:rPr>
                <w:sz w:val="24"/>
                <w:szCs w:val="24"/>
              </w:rPr>
              <w:t xml:space="preserve">- кафедральный контроль (отчет на кафедре по разделам 1 - 3)  </w:t>
            </w:r>
          </w:p>
        </w:tc>
        <w:tc>
          <w:tcPr>
            <w:tcW w:w="999" w:type="dxa"/>
          </w:tcPr>
          <w:p w:rsidR="00007AE2" w:rsidRPr="00882F4E" w:rsidRDefault="00007AE2" w:rsidP="00DD4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7AE2" w:rsidTr="00DD4B03">
        <w:tc>
          <w:tcPr>
            <w:tcW w:w="8710" w:type="dxa"/>
          </w:tcPr>
          <w:p w:rsidR="00007AE2" w:rsidRPr="00882F4E" w:rsidRDefault="00007AE2" w:rsidP="00DD4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Pr="00882F4E">
              <w:rPr>
                <w:sz w:val="24"/>
                <w:szCs w:val="24"/>
              </w:rPr>
              <w:t>2А.4, 2Б4,2В</w:t>
            </w:r>
            <w:r>
              <w:rPr>
                <w:sz w:val="24"/>
                <w:szCs w:val="24"/>
              </w:rPr>
              <w:t>3, 2Г3</w:t>
            </w:r>
          </w:p>
        </w:tc>
        <w:tc>
          <w:tcPr>
            <w:tcW w:w="999" w:type="dxa"/>
          </w:tcPr>
          <w:p w:rsidR="00007AE2" w:rsidRPr="00882F4E" w:rsidRDefault="00007AE2" w:rsidP="00DD4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7AE2" w:rsidTr="00DD4B03">
        <w:tc>
          <w:tcPr>
            <w:tcW w:w="8710" w:type="dxa"/>
          </w:tcPr>
          <w:p w:rsidR="00007AE2" w:rsidRPr="00EE2FCD" w:rsidRDefault="00007AE2" w:rsidP="00DD4B03">
            <w:pPr>
              <w:jc w:val="both"/>
              <w:rPr>
                <w:sz w:val="24"/>
                <w:szCs w:val="24"/>
              </w:rPr>
            </w:pPr>
            <w:r w:rsidRPr="00EE2FCD">
              <w:rPr>
                <w:sz w:val="24"/>
                <w:szCs w:val="24"/>
              </w:rPr>
              <w:t>5. 2А.5, 2Б5,2В3</w:t>
            </w:r>
            <w:r>
              <w:rPr>
                <w:sz w:val="24"/>
                <w:szCs w:val="24"/>
              </w:rPr>
              <w:t>, 2Г3</w:t>
            </w:r>
          </w:p>
        </w:tc>
        <w:tc>
          <w:tcPr>
            <w:tcW w:w="999" w:type="dxa"/>
          </w:tcPr>
          <w:p w:rsidR="00007AE2" w:rsidRPr="00882F4E" w:rsidRDefault="00007AE2" w:rsidP="00DD4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7AE2" w:rsidTr="00DD4B03">
        <w:tc>
          <w:tcPr>
            <w:tcW w:w="8710" w:type="dxa"/>
          </w:tcPr>
          <w:p w:rsidR="00007AE2" w:rsidRPr="00EE2FCD" w:rsidRDefault="00007AE2" w:rsidP="00DD4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2А.6, 2Б6,2В4, 2Г4</w:t>
            </w:r>
          </w:p>
        </w:tc>
        <w:tc>
          <w:tcPr>
            <w:tcW w:w="999" w:type="dxa"/>
          </w:tcPr>
          <w:p w:rsidR="00007AE2" w:rsidRPr="00882F4E" w:rsidRDefault="00007AE2" w:rsidP="00DD4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7AE2" w:rsidTr="00DD4B03">
        <w:tc>
          <w:tcPr>
            <w:tcW w:w="8710" w:type="dxa"/>
          </w:tcPr>
          <w:p w:rsidR="00007AE2" w:rsidRPr="00EE2FCD" w:rsidRDefault="00007AE2" w:rsidP="00DD4B03">
            <w:pPr>
              <w:ind w:left="540" w:hanging="540"/>
              <w:jc w:val="both"/>
              <w:rPr>
                <w:sz w:val="24"/>
                <w:szCs w:val="24"/>
              </w:rPr>
            </w:pPr>
            <w:r w:rsidRPr="00EE2FCD">
              <w:rPr>
                <w:sz w:val="24"/>
                <w:szCs w:val="24"/>
              </w:rPr>
              <w:t>7. 2А.7, 2Б7,2В</w:t>
            </w:r>
            <w:r>
              <w:rPr>
                <w:sz w:val="24"/>
                <w:szCs w:val="24"/>
              </w:rPr>
              <w:t>5, 2Г4</w:t>
            </w:r>
          </w:p>
          <w:p w:rsidR="00007AE2" w:rsidRPr="00EE2FCD" w:rsidRDefault="00007AE2" w:rsidP="00DD4B03">
            <w:pPr>
              <w:jc w:val="both"/>
              <w:rPr>
                <w:sz w:val="24"/>
                <w:szCs w:val="24"/>
              </w:rPr>
            </w:pPr>
            <w:r w:rsidRPr="00EE2FCD">
              <w:rPr>
                <w:sz w:val="24"/>
                <w:szCs w:val="24"/>
              </w:rPr>
              <w:t xml:space="preserve">- кафедральный контроль (отчет на кафедре по разделам 4 - 7)  </w:t>
            </w:r>
          </w:p>
        </w:tc>
        <w:tc>
          <w:tcPr>
            <w:tcW w:w="999" w:type="dxa"/>
          </w:tcPr>
          <w:p w:rsidR="00007AE2" w:rsidRPr="00882F4E" w:rsidRDefault="00007AE2" w:rsidP="00DD4B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007AE2" w:rsidTr="00DD4B03">
        <w:tc>
          <w:tcPr>
            <w:tcW w:w="8710" w:type="dxa"/>
          </w:tcPr>
          <w:p w:rsidR="00007AE2" w:rsidRPr="00882F4E" w:rsidRDefault="00007AE2" w:rsidP="00DD4B03">
            <w:pPr>
              <w:ind w:left="360" w:hanging="36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  <w:r w:rsidRPr="00882F4E">
              <w:rPr>
                <w:sz w:val="24"/>
                <w:szCs w:val="24"/>
              </w:rPr>
              <w:t xml:space="preserve"> Выполнение индивидуального задания (по теме дипломной работы)</w:t>
            </w:r>
            <w:r>
              <w:rPr>
                <w:sz w:val="24"/>
                <w:szCs w:val="24"/>
              </w:rPr>
              <w:t xml:space="preserve"> 2.Д</w:t>
            </w:r>
          </w:p>
        </w:tc>
        <w:tc>
          <w:tcPr>
            <w:tcW w:w="999" w:type="dxa"/>
          </w:tcPr>
          <w:p w:rsidR="00007AE2" w:rsidRPr="00882F4E" w:rsidRDefault="00007AE2" w:rsidP="00DD4B03">
            <w:pPr>
              <w:jc w:val="center"/>
              <w:rPr>
                <w:sz w:val="24"/>
                <w:szCs w:val="24"/>
              </w:rPr>
            </w:pPr>
            <w:r w:rsidRPr="00882F4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</w:p>
        </w:tc>
      </w:tr>
      <w:tr w:rsidR="00007AE2" w:rsidTr="00DD4B03">
        <w:tc>
          <w:tcPr>
            <w:tcW w:w="8710" w:type="dxa"/>
          </w:tcPr>
          <w:p w:rsidR="00007AE2" w:rsidRPr="00882F4E" w:rsidRDefault="00007AE2" w:rsidP="00DD4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  <w:r w:rsidRPr="00882F4E">
              <w:rPr>
                <w:sz w:val="24"/>
                <w:szCs w:val="24"/>
              </w:rPr>
              <w:t xml:space="preserve"> Оформление отчета по практике</w:t>
            </w:r>
          </w:p>
        </w:tc>
        <w:tc>
          <w:tcPr>
            <w:tcW w:w="999" w:type="dxa"/>
          </w:tcPr>
          <w:p w:rsidR="00007AE2" w:rsidRPr="00882F4E" w:rsidRDefault="00007AE2" w:rsidP="00DD4B03">
            <w:pPr>
              <w:jc w:val="center"/>
              <w:rPr>
                <w:sz w:val="24"/>
                <w:szCs w:val="24"/>
              </w:rPr>
            </w:pPr>
            <w:r w:rsidRPr="00882F4E">
              <w:rPr>
                <w:sz w:val="24"/>
                <w:szCs w:val="24"/>
              </w:rPr>
              <w:t>4</w:t>
            </w:r>
          </w:p>
        </w:tc>
      </w:tr>
      <w:tr w:rsidR="00007AE2" w:rsidTr="00DD4B03">
        <w:tc>
          <w:tcPr>
            <w:tcW w:w="8710" w:type="dxa"/>
          </w:tcPr>
          <w:p w:rsidR="00007AE2" w:rsidRPr="00882F4E" w:rsidRDefault="00007AE2" w:rsidP="00DD4B03">
            <w:pPr>
              <w:jc w:val="right"/>
              <w:rPr>
                <w:sz w:val="24"/>
                <w:szCs w:val="24"/>
              </w:rPr>
            </w:pPr>
            <w:r w:rsidRPr="00882F4E">
              <w:rPr>
                <w:sz w:val="24"/>
                <w:szCs w:val="24"/>
              </w:rPr>
              <w:t>ИТОГО</w:t>
            </w:r>
          </w:p>
        </w:tc>
        <w:tc>
          <w:tcPr>
            <w:tcW w:w="999" w:type="dxa"/>
          </w:tcPr>
          <w:p w:rsidR="00007AE2" w:rsidRPr="00882F4E" w:rsidRDefault="00007AE2" w:rsidP="00DD4B03">
            <w:pPr>
              <w:jc w:val="center"/>
              <w:rPr>
                <w:b/>
                <w:sz w:val="24"/>
                <w:szCs w:val="24"/>
              </w:rPr>
            </w:pPr>
            <w:r w:rsidRPr="00882F4E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8</w:t>
            </w:r>
          </w:p>
        </w:tc>
      </w:tr>
    </w:tbl>
    <w:p w:rsidR="00007AE2" w:rsidRDefault="00007AE2" w:rsidP="001E6A3E">
      <w:pPr>
        <w:jc w:val="both"/>
        <w:rPr>
          <w:b/>
          <w:sz w:val="24"/>
          <w:szCs w:val="24"/>
        </w:rPr>
      </w:pPr>
    </w:p>
    <w:p w:rsidR="00007AE2" w:rsidRPr="004C168D" w:rsidRDefault="00007AE2" w:rsidP="004C168D">
      <w:pPr>
        <w:overflowPunct/>
        <w:autoSpaceDE/>
        <w:autoSpaceDN/>
        <w:adjustRightInd/>
        <w:ind w:firstLine="720"/>
        <w:jc w:val="both"/>
        <w:textAlignment w:val="auto"/>
        <w:rPr>
          <w:b/>
          <w:sz w:val="24"/>
          <w:szCs w:val="24"/>
        </w:rPr>
      </w:pPr>
      <w:r w:rsidRPr="004C168D">
        <w:rPr>
          <w:b/>
          <w:sz w:val="24"/>
          <w:szCs w:val="24"/>
        </w:rPr>
        <w:t>Методические указания для обучающихся и руководителей практики</w:t>
      </w:r>
    </w:p>
    <w:p w:rsidR="00007AE2" w:rsidRPr="00234D5C" w:rsidRDefault="00007AE2" w:rsidP="006742BD">
      <w:pPr>
        <w:ind w:firstLine="720"/>
        <w:jc w:val="both"/>
        <w:rPr>
          <w:sz w:val="28"/>
        </w:rPr>
      </w:pPr>
    </w:p>
    <w:p w:rsidR="00007AE2" w:rsidRPr="004C168D" w:rsidRDefault="00007AE2" w:rsidP="004C168D">
      <w:pPr>
        <w:ind w:firstLine="709"/>
        <w:jc w:val="both"/>
        <w:rPr>
          <w:sz w:val="24"/>
          <w:szCs w:val="24"/>
        </w:rPr>
      </w:pPr>
      <w:r w:rsidRPr="004C168D">
        <w:rPr>
          <w:sz w:val="24"/>
          <w:szCs w:val="24"/>
        </w:rPr>
        <w:t xml:space="preserve">Базами практики служат </w:t>
      </w:r>
      <w:r>
        <w:rPr>
          <w:sz w:val="24"/>
          <w:szCs w:val="24"/>
        </w:rPr>
        <w:t xml:space="preserve">коммерческие организации, </w:t>
      </w:r>
      <w:r w:rsidRPr="004C168D">
        <w:rPr>
          <w:sz w:val="24"/>
          <w:szCs w:val="24"/>
        </w:rPr>
        <w:t xml:space="preserve">предприятия </w:t>
      </w:r>
      <w:r>
        <w:rPr>
          <w:sz w:val="24"/>
          <w:szCs w:val="24"/>
        </w:rPr>
        <w:t>различных</w:t>
      </w:r>
      <w:r w:rsidRPr="004C168D">
        <w:rPr>
          <w:sz w:val="24"/>
          <w:szCs w:val="24"/>
        </w:rPr>
        <w:t xml:space="preserve"> отраслей и форм собственности</w:t>
      </w:r>
      <w:r>
        <w:rPr>
          <w:sz w:val="24"/>
          <w:szCs w:val="24"/>
        </w:rPr>
        <w:t xml:space="preserve">, </w:t>
      </w:r>
      <w:r w:rsidRPr="004C168D">
        <w:rPr>
          <w:sz w:val="24"/>
          <w:szCs w:val="24"/>
        </w:rPr>
        <w:t>банковские учреждения</w:t>
      </w:r>
      <w:r>
        <w:rPr>
          <w:sz w:val="24"/>
          <w:szCs w:val="24"/>
        </w:rPr>
        <w:t>, налоговые органы, другие бюджетные организации (далее – предприятие)</w:t>
      </w:r>
      <w:r w:rsidRPr="004C168D">
        <w:rPr>
          <w:sz w:val="24"/>
          <w:szCs w:val="24"/>
        </w:rPr>
        <w:t xml:space="preserve">. Закрепление </w:t>
      </w:r>
      <w:r>
        <w:rPr>
          <w:sz w:val="24"/>
          <w:szCs w:val="24"/>
        </w:rPr>
        <w:t>обучающихся</w:t>
      </w:r>
      <w:r w:rsidRPr="004C168D">
        <w:rPr>
          <w:sz w:val="24"/>
          <w:szCs w:val="24"/>
        </w:rPr>
        <w:t xml:space="preserve"> по базам практики оформляется приказом ректора университета на основании договоров, заключенных с предприятиями.</w:t>
      </w:r>
    </w:p>
    <w:p w:rsidR="00007AE2" w:rsidRPr="004C168D" w:rsidRDefault="00007AE2" w:rsidP="004C168D">
      <w:pPr>
        <w:ind w:firstLine="709"/>
        <w:jc w:val="both"/>
        <w:rPr>
          <w:sz w:val="24"/>
          <w:szCs w:val="24"/>
        </w:rPr>
      </w:pPr>
      <w:r w:rsidRPr="004C168D">
        <w:rPr>
          <w:sz w:val="24"/>
          <w:szCs w:val="24"/>
        </w:rPr>
        <w:t xml:space="preserve">Организацию и руководство преддипломной практикой осуществляет кафедра </w:t>
      </w:r>
      <w:r>
        <w:rPr>
          <w:sz w:val="24"/>
          <w:szCs w:val="24"/>
        </w:rPr>
        <w:t>«Маркетинг и финансы»</w:t>
      </w:r>
      <w:r w:rsidRPr="004C168D">
        <w:rPr>
          <w:sz w:val="24"/>
          <w:szCs w:val="24"/>
        </w:rPr>
        <w:t xml:space="preserve">. За каждым </w:t>
      </w:r>
      <w:r>
        <w:rPr>
          <w:sz w:val="24"/>
          <w:szCs w:val="24"/>
        </w:rPr>
        <w:t>обучающимся</w:t>
      </w:r>
      <w:r w:rsidRPr="004C168D">
        <w:rPr>
          <w:sz w:val="24"/>
          <w:szCs w:val="24"/>
        </w:rPr>
        <w:t xml:space="preserve"> закрепляется руководитель практики от университета, который выдает индивидуальное задание.</w:t>
      </w:r>
    </w:p>
    <w:p w:rsidR="00007AE2" w:rsidRPr="004C168D" w:rsidRDefault="00007AE2" w:rsidP="004C168D">
      <w:pPr>
        <w:ind w:firstLine="709"/>
        <w:jc w:val="both"/>
        <w:rPr>
          <w:sz w:val="24"/>
          <w:szCs w:val="24"/>
        </w:rPr>
      </w:pPr>
      <w:r w:rsidRPr="004C168D">
        <w:rPr>
          <w:sz w:val="24"/>
          <w:szCs w:val="24"/>
        </w:rPr>
        <w:t xml:space="preserve">Непосредственное руководство практикой возлагается на работника предприятия, к которому прикрепляется </w:t>
      </w:r>
      <w:r>
        <w:rPr>
          <w:sz w:val="24"/>
          <w:szCs w:val="24"/>
        </w:rPr>
        <w:t>обучающийся</w:t>
      </w:r>
      <w:r w:rsidRPr="004C168D">
        <w:rPr>
          <w:sz w:val="24"/>
          <w:szCs w:val="24"/>
        </w:rPr>
        <w:t xml:space="preserve">. Руководитель практики от предприятия осуществляет повседневное  руководство, контролирует прохождение практики в соответствии с программой. Рабочий день практиканта согласуется с режимом работы предприятия. В течение практики </w:t>
      </w:r>
      <w:r>
        <w:rPr>
          <w:sz w:val="24"/>
          <w:szCs w:val="24"/>
        </w:rPr>
        <w:t>обучающийся</w:t>
      </w:r>
      <w:r w:rsidRPr="004C168D">
        <w:rPr>
          <w:sz w:val="24"/>
          <w:szCs w:val="24"/>
        </w:rPr>
        <w:t xml:space="preserve"> ведет дневник практики в соответствии с индивидуальным планом-графиком.</w:t>
      </w:r>
    </w:p>
    <w:p w:rsidR="00007AE2" w:rsidRPr="004C168D" w:rsidRDefault="00007AE2" w:rsidP="004C168D">
      <w:pPr>
        <w:ind w:firstLine="709"/>
        <w:jc w:val="both"/>
        <w:rPr>
          <w:sz w:val="24"/>
          <w:szCs w:val="24"/>
        </w:rPr>
      </w:pPr>
      <w:r w:rsidRPr="004C168D">
        <w:rPr>
          <w:sz w:val="24"/>
          <w:szCs w:val="24"/>
        </w:rPr>
        <w:t>Руководитель практики от предприятия по</w:t>
      </w:r>
      <w:r>
        <w:rPr>
          <w:sz w:val="24"/>
          <w:szCs w:val="24"/>
        </w:rPr>
        <w:t xml:space="preserve"> окончании срока практики дает обучающемуся</w:t>
      </w:r>
      <w:r w:rsidRPr="004C168D">
        <w:rPr>
          <w:sz w:val="24"/>
          <w:szCs w:val="24"/>
        </w:rPr>
        <w:t xml:space="preserve"> характеристику, где отмечается трудовая дисциплина практиканта, выполнение индивидуального плана-графика прохождения практики, своевременность и самостоятельность выполнения задания, активность и компетентность.</w:t>
      </w:r>
    </w:p>
    <w:p w:rsidR="00007AE2" w:rsidRPr="00A241B8" w:rsidRDefault="00007AE2" w:rsidP="00712DEA">
      <w:pPr>
        <w:ind w:firstLine="709"/>
        <w:jc w:val="both"/>
        <w:rPr>
          <w:sz w:val="24"/>
          <w:szCs w:val="24"/>
        </w:rPr>
      </w:pPr>
      <w:r w:rsidRPr="00DE6312">
        <w:rPr>
          <w:sz w:val="24"/>
          <w:szCs w:val="24"/>
        </w:rPr>
        <w:t>Практика завершается защитой отчета на кафедре «</w:t>
      </w:r>
      <w:r>
        <w:rPr>
          <w:sz w:val="24"/>
          <w:szCs w:val="24"/>
        </w:rPr>
        <w:t>Маркетинг и финансы</w:t>
      </w:r>
      <w:r w:rsidRPr="00DE6312">
        <w:rPr>
          <w:sz w:val="24"/>
          <w:szCs w:val="24"/>
        </w:rPr>
        <w:t xml:space="preserve">», который составляется каждым </w:t>
      </w:r>
      <w:r>
        <w:rPr>
          <w:sz w:val="24"/>
          <w:szCs w:val="24"/>
        </w:rPr>
        <w:t>обучающимся</w:t>
      </w:r>
      <w:r w:rsidRPr="00DE6312">
        <w:rPr>
          <w:sz w:val="24"/>
          <w:szCs w:val="24"/>
        </w:rPr>
        <w:t xml:space="preserve"> самостоятельно и регулярно в течение всей практики на основании материалов, собранных на предприятии.</w:t>
      </w:r>
      <w:r>
        <w:rPr>
          <w:sz w:val="24"/>
          <w:szCs w:val="24"/>
        </w:rPr>
        <w:t xml:space="preserve"> </w:t>
      </w:r>
      <w:r w:rsidRPr="00A241B8">
        <w:rPr>
          <w:sz w:val="24"/>
          <w:szCs w:val="24"/>
        </w:rPr>
        <w:t>После проверки отчета и положительного заключения руководителя практики от университета студент допускается к защите на кафедре.</w:t>
      </w:r>
      <w:r>
        <w:rPr>
          <w:sz w:val="24"/>
          <w:szCs w:val="24"/>
        </w:rPr>
        <w:t xml:space="preserve"> </w:t>
      </w:r>
      <w:r w:rsidRPr="00A241B8">
        <w:rPr>
          <w:sz w:val="24"/>
          <w:szCs w:val="24"/>
        </w:rPr>
        <w:t xml:space="preserve">Отчет защищается </w:t>
      </w:r>
      <w:r>
        <w:rPr>
          <w:sz w:val="24"/>
          <w:szCs w:val="24"/>
        </w:rPr>
        <w:t>обучающимся</w:t>
      </w:r>
      <w:r w:rsidRPr="00A241B8">
        <w:rPr>
          <w:sz w:val="24"/>
          <w:szCs w:val="24"/>
        </w:rPr>
        <w:t xml:space="preserve"> в сроки, указанные кафедрой, с дифференцированной оценкой.</w:t>
      </w:r>
      <w:r w:rsidRPr="00A241B8">
        <w:rPr>
          <w:sz w:val="24"/>
          <w:szCs w:val="24"/>
        </w:rPr>
        <w:tab/>
        <w:t>Оценка снижается:</w:t>
      </w:r>
    </w:p>
    <w:p w:rsidR="00007AE2" w:rsidRPr="00A241B8" w:rsidRDefault="00007AE2" w:rsidP="00FF0E31">
      <w:pPr>
        <w:numPr>
          <w:ilvl w:val="0"/>
          <w:numId w:val="1"/>
        </w:numPr>
        <w:tabs>
          <w:tab w:val="clear" w:pos="928"/>
          <w:tab w:val="num" w:pos="0"/>
          <w:tab w:val="left" w:pos="993"/>
          <w:tab w:val="num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A241B8">
        <w:rPr>
          <w:sz w:val="24"/>
          <w:szCs w:val="24"/>
        </w:rPr>
        <w:t>за пропуски и отсутствие на базе практики в рабочее время;</w:t>
      </w:r>
    </w:p>
    <w:p w:rsidR="00007AE2" w:rsidRPr="00A241B8" w:rsidRDefault="00007AE2" w:rsidP="00FF0E31">
      <w:pPr>
        <w:numPr>
          <w:ilvl w:val="0"/>
          <w:numId w:val="1"/>
        </w:numPr>
        <w:tabs>
          <w:tab w:val="clear" w:pos="928"/>
          <w:tab w:val="num" w:pos="0"/>
          <w:tab w:val="left" w:pos="993"/>
          <w:tab w:val="num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A241B8">
        <w:rPr>
          <w:sz w:val="24"/>
          <w:szCs w:val="24"/>
        </w:rPr>
        <w:t>при наличии замечаний от руководителя практики от организации или руководителя от университета при посещении практикантов;</w:t>
      </w:r>
    </w:p>
    <w:p w:rsidR="00007AE2" w:rsidRPr="00A241B8" w:rsidRDefault="00007AE2" w:rsidP="00FF0E31">
      <w:pPr>
        <w:numPr>
          <w:ilvl w:val="0"/>
          <w:numId w:val="1"/>
        </w:numPr>
        <w:tabs>
          <w:tab w:val="clear" w:pos="928"/>
          <w:tab w:val="num" w:pos="0"/>
          <w:tab w:val="left" w:pos="993"/>
          <w:tab w:val="num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A241B8">
        <w:rPr>
          <w:sz w:val="24"/>
          <w:szCs w:val="24"/>
        </w:rPr>
        <w:t>за нарушение требований к оформлению отчета;</w:t>
      </w:r>
    </w:p>
    <w:p w:rsidR="00007AE2" w:rsidRPr="00A241B8" w:rsidRDefault="00007AE2" w:rsidP="00FF0E31">
      <w:pPr>
        <w:numPr>
          <w:ilvl w:val="0"/>
          <w:numId w:val="1"/>
        </w:numPr>
        <w:tabs>
          <w:tab w:val="clear" w:pos="928"/>
          <w:tab w:val="num" w:pos="0"/>
          <w:tab w:val="left" w:pos="993"/>
          <w:tab w:val="num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A241B8">
        <w:rPr>
          <w:sz w:val="24"/>
          <w:szCs w:val="24"/>
        </w:rPr>
        <w:t>за несвоевременное оформление и представление отчета;</w:t>
      </w:r>
    </w:p>
    <w:p w:rsidR="00007AE2" w:rsidRPr="00A241B8" w:rsidRDefault="00007AE2" w:rsidP="00FF0E31">
      <w:pPr>
        <w:numPr>
          <w:ilvl w:val="0"/>
          <w:numId w:val="1"/>
        </w:numPr>
        <w:tabs>
          <w:tab w:val="clear" w:pos="928"/>
          <w:tab w:val="num" w:pos="0"/>
          <w:tab w:val="left" w:pos="993"/>
          <w:tab w:val="num" w:pos="1134"/>
          <w:tab w:val="left" w:pos="1418"/>
        </w:tabs>
        <w:ind w:left="0" w:firstLine="709"/>
        <w:jc w:val="both"/>
        <w:rPr>
          <w:sz w:val="24"/>
          <w:szCs w:val="24"/>
        </w:rPr>
      </w:pPr>
      <w:r w:rsidRPr="00A241B8">
        <w:rPr>
          <w:sz w:val="24"/>
          <w:szCs w:val="24"/>
        </w:rPr>
        <w:t>за недостаточно полное владение теоретическими и практическими вопросами, изложенными в программе практики, при защите отчета.</w:t>
      </w:r>
    </w:p>
    <w:p w:rsidR="00007AE2" w:rsidRPr="00A241B8" w:rsidRDefault="00007AE2" w:rsidP="00A241B8">
      <w:pPr>
        <w:tabs>
          <w:tab w:val="left" w:pos="720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Обучающийся</w:t>
      </w:r>
      <w:r w:rsidRPr="00A241B8">
        <w:rPr>
          <w:sz w:val="24"/>
          <w:szCs w:val="24"/>
        </w:rPr>
        <w:t>, не выполнивший программу практики, получивший отрицательный отзыв (характеристику) о работе или   неудовлетворительную оценку при защите отчета, направляется   на практику повторно, либо, в отдельных случаях, отчисляется из  ВУЗа.</w:t>
      </w:r>
    </w:p>
    <w:p w:rsidR="00007AE2" w:rsidRPr="00FF0E31" w:rsidRDefault="00007AE2" w:rsidP="00FF0E31">
      <w:pPr>
        <w:overflowPunct/>
        <w:autoSpaceDE/>
        <w:autoSpaceDN/>
        <w:adjustRightInd/>
        <w:ind w:firstLine="720"/>
        <w:jc w:val="both"/>
        <w:textAlignment w:val="auto"/>
        <w:rPr>
          <w:b/>
          <w:sz w:val="24"/>
          <w:szCs w:val="24"/>
        </w:rPr>
      </w:pPr>
    </w:p>
    <w:p w:rsidR="00007AE2" w:rsidRPr="00FF0E31" w:rsidRDefault="00007AE2" w:rsidP="00FF0E31">
      <w:pPr>
        <w:overflowPunct/>
        <w:autoSpaceDE/>
        <w:autoSpaceDN/>
        <w:adjustRightInd/>
        <w:ind w:firstLine="720"/>
        <w:jc w:val="both"/>
        <w:textAlignment w:val="auto"/>
        <w:rPr>
          <w:b/>
          <w:sz w:val="24"/>
          <w:szCs w:val="24"/>
        </w:rPr>
      </w:pPr>
      <w:r w:rsidRPr="00FF0E31">
        <w:rPr>
          <w:b/>
          <w:sz w:val="24"/>
          <w:szCs w:val="24"/>
        </w:rPr>
        <w:t xml:space="preserve">В обязанности руководителя </w:t>
      </w:r>
      <w:r>
        <w:rPr>
          <w:b/>
          <w:bCs/>
          <w:sz w:val="24"/>
          <w:szCs w:val="24"/>
        </w:rPr>
        <w:t>преддипломной</w:t>
      </w:r>
      <w:r w:rsidRPr="00FF0E31">
        <w:rPr>
          <w:b/>
          <w:sz w:val="24"/>
          <w:szCs w:val="24"/>
        </w:rPr>
        <w:t xml:space="preserve"> практики от  профилирующей кафедры ВУЗа входят:</w:t>
      </w:r>
    </w:p>
    <w:p w:rsidR="00007AE2" w:rsidRPr="00CE0EA4" w:rsidRDefault="00007AE2" w:rsidP="00525D7F">
      <w:pPr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b/>
          <w:sz w:val="24"/>
          <w:szCs w:val="24"/>
        </w:rPr>
      </w:pPr>
      <w:r w:rsidRPr="00525D7F">
        <w:rPr>
          <w:sz w:val="24"/>
          <w:szCs w:val="24"/>
        </w:rPr>
        <w:t>выдача индивидуального задания. Содержание индивидуального задания должно соответствовать утверждённой теме дипломной работы</w:t>
      </w:r>
      <w:r>
        <w:rPr>
          <w:sz w:val="24"/>
          <w:szCs w:val="24"/>
        </w:rPr>
        <w:t xml:space="preserve"> (расчётно-аналитическая часть),</w:t>
      </w:r>
    </w:p>
    <w:p w:rsidR="00007AE2" w:rsidRPr="00FF0E31" w:rsidRDefault="00007AE2" w:rsidP="00525D7F">
      <w:pPr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b/>
          <w:sz w:val="24"/>
          <w:szCs w:val="24"/>
        </w:rPr>
      </w:pPr>
      <w:r w:rsidRPr="00FF0E31">
        <w:rPr>
          <w:sz w:val="24"/>
          <w:szCs w:val="24"/>
        </w:rPr>
        <w:t>организация ознакомительного и обучающего процессов с обучающимися в условиях предприятий (организации),</w:t>
      </w:r>
    </w:p>
    <w:p w:rsidR="00007AE2" w:rsidRPr="00FF0E31" w:rsidRDefault="00007AE2" w:rsidP="00525D7F">
      <w:pPr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b/>
          <w:sz w:val="24"/>
          <w:szCs w:val="24"/>
        </w:rPr>
      </w:pPr>
      <w:r w:rsidRPr="00FF0E31">
        <w:rPr>
          <w:sz w:val="24"/>
          <w:szCs w:val="24"/>
        </w:rPr>
        <w:t xml:space="preserve"> контроль выполнения обуча</w:t>
      </w:r>
      <w:r w:rsidRPr="00525D7F">
        <w:rPr>
          <w:sz w:val="24"/>
          <w:szCs w:val="24"/>
        </w:rPr>
        <w:t>ющимися</w:t>
      </w:r>
      <w:r w:rsidRPr="00FF0E31">
        <w:rPr>
          <w:sz w:val="24"/>
          <w:szCs w:val="24"/>
        </w:rPr>
        <w:t xml:space="preserve"> программы практики,</w:t>
      </w:r>
    </w:p>
    <w:p w:rsidR="00007AE2" w:rsidRPr="00FF0E31" w:rsidRDefault="00007AE2" w:rsidP="00525D7F">
      <w:pPr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b/>
          <w:sz w:val="24"/>
          <w:szCs w:val="24"/>
        </w:rPr>
      </w:pPr>
      <w:r w:rsidRPr="00FF0E31">
        <w:rPr>
          <w:sz w:val="24"/>
          <w:szCs w:val="24"/>
        </w:rPr>
        <w:t xml:space="preserve"> проведение консультаций по содержанию </w:t>
      </w:r>
      <w:r w:rsidRPr="00525D7F">
        <w:rPr>
          <w:sz w:val="24"/>
          <w:szCs w:val="24"/>
        </w:rPr>
        <w:t>преддипломной</w:t>
      </w:r>
      <w:r w:rsidRPr="00FF0E31">
        <w:rPr>
          <w:sz w:val="24"/>
          <w:szCs w:val="24"/>
        </w:rPr>
        <w:t xml:space="preserve"> практики,</w:t>
      </w:r>
    </w:p>
    <w:p w:rsidR="00007AE2" w:rsidRPr="00FF0E31" w:rsidRDefault="00007AE2" w:rsidP="00525D7F">
      <w:pPr>
        <w:numPr>
          <w:ilvl w:val="0"/>
          <w:numId w:val="7"/>
        </w:numPr>
        <w:tabs>
          <w:tab w:val="left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b/>
          <w:sz w:val="24"/>
          <w:szCs w:val="24"/>
        </w:rPr>
      </w:pPr>
      <w:r w:rsidRPr="00FF0E31">
        <w:rPr>
          <w:sz w:val="24"/>
          <w:szCs w:val="24"/>
        </w:rPr>
        <w:t xml:space="preserve"> проверка отчетов по практике и организация их защиты.</w:t>
      </w:r>
    </w:p>
    <w:p w:rsidR="00007AE2" w:rsidRPr="00FF0E31" w:rsidRDefault="00007AE2" w:rsidP="00FF0E31">
      <w:pPr>
        <w:overflowPunct/>
        <w:autoSpaceDE/>
        <w:autoSpaceDN/>
        <w:adjustRightInd/>
        <w:ind w:firstLine="720"/>
        <w:jc w:val="both"/>
        <w:textAlignment w:val="auto"/>
        <w:rPr>
          <w:b/>
          <w:sz w:val="24"/>
          <w:szCs w:val="24"/>
        </w:rPr>
      </w:pPr>
    </w:p>
    <w:p w:rsidR="00007AE2" w:rsidRPr="00FF0E31" w:rsidRDefault="00007AE2" w:rsidP="00FF0E31">
      <w:pPr>
        <w:ind w:firstLine="720"/>
        <w:jc w:val="both"/>
        <w:rPr>
          <w:b/>
          <w:sz w:val="24"/>
          <w:szCs w:val="24"/>
        </w:rPr>
      </w:pPr>
      <w:r w:rsidRPr="00FF0E31">
        <w:rPr>
          <w:b/>
          <w:sz w:val="24"/>
          <w:szCs w:val="24"/>
        </w:rPr>
        <w:t>В обязанности руководителя практики от предприятия входят:</w:t>
      </w:r>
    </w:p>
    <w:p w:rsidR="00007AE2" w:rsidRPr="00FF0E31" w:rsidRDefault="00007AE2" w:rsidP="006076F9">
      <w:pPr>
        <w:numPr>
          <w:ilvl w:val="0"/>
          <w:numId w:val="5"/>
        </w:numPr>
        <w:tabs>
          <w:tab w:val="clear" w:pos="1837"/>
          <w:tab w:val="num" w:pos="0"/>
          <w:tab w:val="num" w:pos="108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FF0E31">
        <w:rPr>
          <w:sz w:val="24"/>
          <w:szCs w:val="24"/>
        </w:rPr>
        <w:t>составление календарного плана прохождения практики в соответствии с программой и с учетом специфических условий работы предприятия;</w:t>
      </w:r>
    </w:p>
    <w:p w:rsidR="00007AE2" w:rsidRPr="00FF0E31" w:rsidRDefault="00007AE2" w:rsidP="006076F9">
      <w:pPr>
        <w:numPr>
          <w:ilvl w:val="0"/>
          <w:numId w:val="5"/>
        </w:numPr>
        <w:tabs>
          <w:tab w:val="clear" w:pos="1837"/>
          <w:tab w:val="num" w:pos="0"/>
          <w:tab w:val="num" w:pos="108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FF0E31">
        <w:rPr>
          <w:sz w:val="24"/>
          <w:szCs w:val="24"/>
        </w:rPr>
        <w:t>ежедневное обеспечение обуча</w:t>
      </w:r>
      <w:r>
        <w:rPr>
          <w:sz w:val="24"/>
          <w:szCs w:val="24"/>
        </w:rPr>
        <w:t>ющихся</w:t>
      </w:r>
      <w:r w:rsidRPr="00FF0E31">
        <w:rPr>
          <w:sz w:val="24"/>
          <w:szCs w:val="24"/>
        </w:rPr>
        <w:t xml:space="preserve"> работой в соответствии с календарным планом и программой;</w:t>
      </w:r>
    </w:p>
    <w:p w:rsidR="00007AE2" w:rsidRPr="00FF0E31" w:rsidRDefault="00007AE2" w:rsidP="006076F9">
      <w:pPr>
        <w:numPr>
          <w:ilvl w:val="0"/>
          <w:numId w:val="5"/>
        </w:numPr>
        <w:tabs>
          <w:tab w:val="clear" w:pos="1837"/>
          <w:tab w:val="num" w:pos="0"/>
          <w:tab w:val="num" w:pos="108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FF0E31">
        <w:rPr>
          <w:sz w:val="24"/>
          <w:szCs w:val="24"/>
        </w:rPr>
        <w:t>обеспечение нормальных условий работы обуча</w:t>
      </w:r>
      <w:r>
        <w:rPr>
          <w:sz w:val="24"/>
          <w:szCs w:val="24"/>
        </w:rPr>
        <w:t>ющихся</w:t>
      </w:r>
      <w:r w:rsidRPr="00FF0E31">
        <w:rPr>
          <w:sz w:val="24"/>
          <w:szCs w:val="24"/>
        </w:rPr>
        <w:t>;</w:t>
      </w:r>
    </w:p>
    <w:p w:rsidR="00007AE2" w:rsidRPr="00FF0E31" w:rsidRDefault="00007AE2" w:rsidP="006076F9">
      <w:pPr>
        <w:numPr>
          <w:ilvl w:val="0"/>
          <w:numId w:val="5"/>
        </w:numPr>
        <w:tabs>
          <w:tab w:val="clear" w:pos="1837"/>
          <w:tab w:val="num" w:pos="0"/>
          <w:tab w:val="num" w:pos="108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FF0E31">
        <w:rPr>
          <w:sz w:val="24"/>
          <w:szCs w:val="24"/>
        </w:rPr>
        <w:t>проведение собеседований по отдельным разделам программы и результатам практики, организация консультаций;</w:t>
      </w:r>
    </w:p>
    <w:p w:rsidR="00007AE2" w:rsidRPr="00FF0E31" w:rsidRDefault="00007AE2" w:rsidP="006076F9">
      <w:pPr>
        <w:numPr>
          <w:ilvl w:val="0"/>
          <w:numId w:val="5"/>
        </w:numPr>
        <w:tabs>
          <w:tab w:val="clear" w:pos="1837"/>
          <w:tab w:val="num" w:pos="0"/>
          <w:tab w:val="num" w:pos="108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FF0E31">
        <w:rPr>
          <w:sz w:val="24"/>
          <w:szCs w:val="24"/>
        </w:rPr>
        <w:t>контроль за соблюдением обуча</w:t>
      </w:r>
      <w:r>
        <w:rPr>
          <w:sz w:val="24"/>
          <w:szCs w:val="24"/>
        </w:rPr>
        <w:t>ющимися</w:t>
      </w:r>
      <w:r w:rsidRPr="00FF0E31">
        <w:rPr>
          <w:sz w:val="24"/>
          <w:szCs w:val="24"/>
        </w:rPr>
        <w:t xml:space="preserve"> трудовой дисциплины и правил внутреннего распорядка;</w:t>
      </w:r>
    </w:p>
    <w:p w:rsidR="00007AE2" w:rsidRPr="00FF0E31" w:rsidRDefault="00007AE2" w:rsidP="006076F9">
      <w:pPr>
        <w:numPr>
          <w:ilvl w:val="0"/>
          <w:numId w:val="5"/>
        </w:numPr>
        <w:tabs>
          <w:tab w:val="clear" w:pos="1837"/>
          <w:tab w:val="num" w:pos="0"/>
          <w:tab w:val="num" w:pos="1080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FF0E31">
        <w:rPr>
          <w:sz w:val="24"/>
          <w:szCs w:val="24"/>
        </w:rPr>
        <w:t>проверка отчета по результатам практики и заверение его своей подписью, а также печатью предприятия в установленном порядке.</w:t>
      </w:r>
    </w:p>
    <w:p w:rsidR="00007AE2" w:rsidRPr="00FF0E31" w:rsidRDefault="00007AE2" w:rsidP="00FF0E31">
      <w:pPr>
        <w:ind w:left="1440"/>
        <w:jc w:val="both"/>
        <w:rPr>
          <w:sz w:val="24"/>
          <w:szCs w:val="24"/>
        </w:rPr>
      </w:pPr>
    </w:p>
    <w:p w:rsidR="00007AE2" w:rsidRPr="00FF0E31" w:rsidRDefault="00007AE2" w:rsidP="00FF0E31">
      <w:pPr>
        <w:overflowPunct/>
        <w:autoSpaceDE/>
        <w:autoSpaceDN/>
        <w:adjustRightInd/>
        <w:ind w:firstLine="720"/>
        <w:jc w:val="both"/>
        <w:textAlignment w:val="auto"/>
        <w:rPr>
          <w:b/>
          <w:sz w:val="24"/>
          <w:szCs w:val="24"/>
        </w:rPr>
      </w:pPr>
      <w:r w:rsidRPr="00FF0E31">
        <w:rPr>
          <w:b/>
          <w:sz w:val="24"/>
          <w:szCs w:val="24"/>
        </w:rPr>
        <w:t>Обязанности обучающегося-практиканта:</w:t>
      </w:r>
    </w:p>
    <w:p w:rsidR="00007AE2" w:rsidRPr="00FF0E31" w:rsidRDefault="00007AE2" w:rsidP="000B3E98">
      <w:pPr>
        <w:numPr>
          <w:ilvl w:val="0"/>
          <w:numId w:val="6"/>
        </w:numPr>
        <w:tabs>
          <w:tab w:val="clear" w:pos="1837"/>
          <w:tab w:val="num" w:pos="0"/>
          <w:tab w:val="num" w:pos="709"/>
          <w:tab w:val="num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FF0E31">
        <w:rPr>
          <w:sz w:val="24"/>
          <w:szCs w:val="24"/>
        </w:rPr>
        <w:t>ежедневно посещать базу практики. Находиться на месте практики в течение всего трудового дня;</w:t>
      </w:r>
    </w:p>
    <w:p w:rsidR="00007AE2" w:rsidRPr="00FF0E31" w:rsidRDefault="00007AE2" w:rsidP="000B3E98">
      <w:pPr>
        <w:numPr>
          <w:ilvl w:val="0"/>
          <w:numId w:val="6"/>
        </w:numPr>
        <w:tabs>
          <w:tab w:val="clear" w:pos="1837"/>
          <w:tab w:val="num" w:pos="0"/>
          <w:tab w:val="num" w:pos="709"/>
          <w:tab w:val="num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FF0E31">
        <w:rPr>
          <w:sz w:val="24"/>
          <w:szCs w:val="24"/>
        </w:rPr>
        <w:t>своевременно и качественно выполнять программу практики;</w:t>
      </w:r>
    </w:p>
    <w:p w:rsidR="00007AE2" w:rsidRPr="00FF0E31" w:rsidRDefault="00007AE2" w:rsidP="000B3E98">
      <w:pPr>
        <w:numPr>
          <w:ilvl w:val="0"/>
          <w:numId w:val="6"/>
        </w:numPr>
        <w:tabs>
          <w:tab w:val="clear" w:pos="1837"/>
          <w:tab w:val="num" w:pos="0"/>
          <w:tab w:val="num" w:pos="709"/>
          <w:tab w:val="num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FF0E31">
        <w:rPr>
          <w:sz w:val="24"/>
          <w:szCs w:val="24"/>
        </w:rPr>
        <w:t>ежедневно заполнять дневник о проделанной работе;</w:t>
      </w:r>
    </w:p>
    <w:p w:rsidR="00007AE2" w:rsidRPr="00FF0E31" w:rsidRDefault="00007AE2" w:rsidP="000B3E98">
      <w:pPr>
        <w:numPr>
          <w:ilvl w:val="0"/>
          <w:numId w:val="6"/>
        </w:numPr>
        <w:tabs>
          <w:tab w:val="clear" w:pos="1837"/>
          <w:tab w:val="num" w:pos="0"/>
          <w:tab w:val="num" w:pos="709"/>
          <w:tab w:val="num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FF0E31">
        <w:rPr>
          <w:sz w:val="24"/>
          <w:szCs w:val="24"/>
        </w:rPr>
        <w:t>подчиняться указаниям руководителей практики от предприятия и университета;</w:t>
      </w:r>
    </w:p>
    <w:p w:rsidR="00007AE2" w:rsidRPr="00FF0E31" w:rsidRDefault="00007AE2" w:rsidP="000B3E98">
      <w:pPr>
        <w:numPr>
          <w:ilvl w:val="0"/>
          <w:numId w:val="6"/>
        </w:numPr>
        <w:tabs>
          <w:tab w:val="clear" w:pos="1837"/>
          <w:tab w:val="num" w:pos="0"/>
          <w:tab w:val="num" w:pos="709"/>
          <w:tab w:val="num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sz w:val="24"/>
          <w:szCs w:val="24"/>
        </w:rPr>
      </w:pPr>
      <w:r w:rsidRPr="00FF0E31">
        <w:rPr>
          <w:sz w:val="24"/>
          <w:szCs w:val="24"/>
        </w:rPr>
        <w:t>строго соблюдать правила внутреннего распорядка предприятия;</w:t>
      </w:r>
    </w:p>
    <w:p w:rsidR="00007AE2" w:rsidRPr="00B70A2D" w:rsidRDefault="00007AE2" w:rsidP="006742BD">
      <w:pPr>
        <w:numPr>
          <w:ilvl w:val="0"/>
          <w:numId w:val="6"/>
        </w:numPr>
        <w:tabs>
          <w:tab w:val="clear" w:pos="1837"/>
          <w:tab w:val="num" w:pos="0"/>
          <w:tab w:val="num" w:pos="709"/>
          <w:tab w:val="num" w:pos="993"/>
        </w:tabs>
        <w:overflowPunct/>
        <w:autoSpaceDE/>
        <w:autoSpaceDN/>
        <w:adjustRightInd/>
        <w:ind w:left="0" w:firstLine="709"/>
        <w:jc w:val="both"/>
        <w:textAlignment w:val="auto"/>
        <w:rPr>
          <w:b/>
          <w:sz w:val="28"/>
        </w:rPr>
      </w:pPr>
      <w:r w:rsidRPr="00FF0E31">
        <w:rPr>
          <w:sz w:val="24"/>
          <w:szCs w:val="24"/>
        </w:rPr>
        <w:t>по окончании практики в течение установленного кафедрой срока представить отчет, полностью отражающий содержание программы, с необходимыми приложениями. К отчету прилагаются дневник, календарный план прохождения практики</w:t>
      </w:r>
      <w:r>
        <w:rPr>
          <w:sz w:val="24"/>
          <w:szCs w:val="24"/>
        </w:rPr>
        <w:t>.</w:t>
      </w:r>
    </w:p>
    <w:p w:rsidR="00007AE2" w:rsidRDefault="00007AE2" w:rsidP="00ED3070">
      <w:pPr>
        <w:widowControl w:val="0"/>
        <w:jc w:val="center"/>
        <w:rPr>
          <w:sz w:val="28"/>
        </w:rPr>
      </w:pPr>
    </w:p>
    <w:p w:rsidR="00007AE2" w:rsidRDefault="00007AE2" w:rsidP="00ED3070">
      <w:pPr>
        <w:widowControl w:val="0"/>
        <w:jc w:val="center"/>
        <w:rPr>
          <w:sz w:val="28"/>
        </w:rPr>
      </w:pPr>
    </w:p>
    <w:p w:rsidR="00007AE2" w:rsidRDefault="00007AE2" w:rsidP="00ED3070">
      <w:pPr>
        <w:widowControl w:val="0"/>
        <w:jc w:val="center"/>
        <w:rPr>
          <w:sz w:val="28"/>
        </w:rPr>
      </w:pPr>
    </w:p>
    <w:p w:rsidR="00007AE2" w:rsidRDefault="00007AE2" w:rsidP="00ED3070">
      <w:pPr>
        <w:widowControl w:val="0"/>
        <w:jc w:val="center"/>
        <w:rPr>
          <w:sz w:val="28"/>
        </w:rPr>
      </w:pPr>
    </w:p>
    <w:p w:rsidR="00007AE2" w:rsidRDefault="00007AE2" w:rsidP="00ED3070">
      <w:pPr>
        <w:widowControl w:val="0"/>
        <w:jc w:val="center"/>
        <w:rPr>
          <w:sz w:val="28"/>
        </w:rPr>
      </w:pPr>
    </w:p>
    <w:p w:rsidR="00007AE2" w:rsidRDefault="00007AE2" w:rsidP="00ED3070">
      <w:pPr>
        <w:widowControl w:val="0"/>
        <w:jc w:val="center"/>
        <w:rPr>
          <w:sz w:val="28"/>
        </w:rPr>
      </w:pPr>
    </w:p>
    <w:p w:rsidR="00007AE2" w:rsidRDefault="00007AE2" w:rsidP="00ED3070">
      <w:pPr>
        <w:widowControl w:val="0"/>
        <w:jc w:val="center"/>
        <w:rPr>
          <w:sz w:val="28"/>
        </w:rPr>
      </w:pPr>
    </w:p>
    <w:p w:rsidR="00007AE2" w:rsidRDefault="00007AE2" w:rsidP="00ED3070">
      <w:pPr>
        <w:widowControl w:val="0"/>
        <w:jc w:val="center"/>
        <w:rPr>
          <w:sz w:val="28"/>
        </w:rPr>
      </w:pPr>
    </w:p>
    <w:p w:rsidR="00007AE2" w:rsidRDefault="00007AE2" w:rsidP="00ED3070">
      <w:pPr>
        <w:widowControl w:val="0"/>
        <w:jc w:val="center"/>
        <w:rPr>
          <w:sz w:val="28"/>
        </w:rPr>
      </w:pPr>
    </w:p>
    <w:p w:rsidR="00007AE2" w:rsidRDefault="00007AE2" w:rsidP="00ED3070">
      <w:pPr>
        <w:widowControl w:val="0"/>
        <w:jc w:val="center"/>
        <w:rPr>
          <w:sz w:val="28"/>
        </w:rPr>
      </w:pPr>
    </w:p>
    <w:p w:rsidR="00007AE2" w:rsidRDefault="00007AE2" w:rsidP="000A4F7A">
      <w:pPr>
        <w:widowControl w:val="0"/>
        <w:rPr>
          <w:sz w:val="28"/>
        </w:rPr>
      </w:pPr>
    </w:p>
    <w:p w:rsidR="00007AE2" w:rsidRPr="00E70A77" w:rsidRDefault="00007AE2" w:rsidP="00E70A77">
      <w:pPr>
        <w:widowControl w:val="0"/>
        <w:ind w:firstLine="708"/>
        <w:jc w:val="center"/>
        <w:rPr>
          <w:b/>
          <w:color w:val="FF0000"/>
          <w:sz w:val="24"/>
          <w:szCs w:val="24"/>
        </w:rPr>
      </w:pPr>
      <w:r w:rsidRPr="00E70A77">
        <w:rPr>
          <w:b/>
          <w:sz w:val="24"/>
          <w:szCs w:val="24"/>
        </w:rPr>
        <w:lastRenderedPageBreak/>
        <w:t>Перечень рекомендованной литературы</w:t>
      </w:r>
    </w:p>
    <w:p w:rsidR="00007AE2" w:rsidRDefault="00007AE2" w:rsidP="00ED3070">
      <w:pPr>
        <w:widowControl w:val="0"/>
        <w:jc w:val="center"/>
        <w:rPr>
          <w:b/>
          <w:i/>
          <w:sz w:val="24"/>
          <w:szCs w:val="24"/>
        </w:rPr>
      </w:pPr>
      <w:r w:rsidRPr="00E70A77">
        <w:rPr>
          <w:b/>
          <w:i/>
          <w:sz w:val="24"/>
          <w:szCs w:val="24"/>
        </w:rPr>
        <w:t>Законодательные и нормативные правовые акты</w:t>
      </w:r>
    </w:p>
    <w:p w:rsidR="00007AE2" w:rsidRPr="00386772" w:rsidRDefault="00007AE2" w:rsidP="00481AB2">
      <w:pPr>
        <w:numPr>
          <w:ilvl w:val="0"/>
          <w:numId w:val="13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contextualSpacing/>
        <w:jc w:val="both"/>
        <w:textAlignment w:val="auto"/>
        <w:rPr>
          <w:color w:val="000000"/>
          <w:sz w:val="24"/>
          <w:szCs w:val="24"/>
        </w:rPr>
      </w:pPr>
      <w:r w:rsidRPr="00386772">
        <w:rPr>
          <w:color w:val="000000"/>
          <w:sz w:val="24"/>
          <w:szCs w:val="24"/>
        </w:rPr>
        <w:t>Банковский кодекс Республики Беларусь</w:t>
      </w:r>
      <w:r w:rsidR="00EA2B3B" w:rsidRPr="00EA2B3B">
        <w:rPr>
          <w:color w:val="000000"/>
          <w:sz w:val="24"/>
          <w:szCs w:val="24"/>
        </w:rPr>
        <w:t xml:space="preserve"> </w:t>
      </w:r>
      <w:r w:rsidRPr="00386772">
        <w:rPr>
          <w:color w:val="000000"/>
          <w:sz w:val="24"/>
          <w:szCs w:val="24"/>
        </w:rPr>
        <w:t>: [принят Палатой представителей 3 октября 200</w:t>
      </w:r>
      <w:r w:rsidR="00481AB2">
        <w:rPr>
          <w:color w:val="000000"/>
          <w:sz w:val="24"/>
          <w:szCs w:val="24"/>
        </w:rPr>
        <w:t>0</w:t>
      </w:r>
      <w:r w:rsidRPr="00386772">
        <w:rPr>
          <w:color w:val="000000"/>
          <w:sz w:val="24"/>
          <w:szCs w:val="24"/>
        </w:rPr>
        <w:t xml:space="preserve"> г.</w:t>
      </w:r>
      <w:r w:rsidR="00481AB2">
        <w:rPr>
          <w:color w:val="000000"/>
          <w:sz w:val="24"/>
          <w:szCs w:val="24"/>
        </w:rPr>
        <w:t xml:space="preserve"> </w:t>
      </w:r>
      <w:r w:rsidRPr="00386772">
        <w:rPr>
          <w:color w:val="000000"/>
          <w:sz w:val="24"/>
          <w:szCs w:val="24"/>
        </w:rPr>
        <w:t>: одобрен Советом Республики 12 октября 2000 г.]</w:t>
      </w:r>
      <w:r w:rsidR="00EA2B3B" w:rsidRPr="00EA2B3B">
        <w:rPr>
          <w:color w:val="000000"/>
          <w:sz w:val="24"/>
          <w:szCs w:val="24"/>
        </w:rPr>
        <w:t xml:space="preserve"> </w:t>
      </w:r>
      <w:r w:rsidRPr="00386772">
        <w:rPr>
          <w:color w:val="000000"/>
          <w:sz w:val="24"/>
          <w:szCs w:val="24"/>
        </w:rPr>
        <w:t xml:space="preserve">: с изменениями и дополнениями по состоянию Закон Республики Беларусь от 30 июня 2020 г. № 36-3. – Минск : Национальный центр правовой информации Республики Беларусь, 2021. – 220 с. </w:t>
      </w:r>
    </w:p>
    <w:p w:rsidR="00481AB2" w:rsidRDefault="00481AB2" w:rsidP="00481AB2">
      <w:pPr>
        <w:numPr>
          <w:ilvl w:val="0"/>
          <w:numId w:val="13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contextualSpacing/>
        <w:jc w:val="both"/>
        <w:textAlignment w:val="auto"/>
        <w:rPr>
          <w:color w:val="000000"/>
          <w:sz w:val="24"/>
          <w:szCs w:val="24"/>
        </w:rPr>
      </w:pPr>
      <w:r w:rsidRPr="006E2D06">
        <w:rPr>
          <w:bCs/>
          <w:sz w:val="24"/>
          <w:szCs w:val="24"/>
        </w:rPr>
        <w:t xml:space="preserve">Налоговый кодекс </w:t>
      </w:r>
      <w:r w:rsidRPr="006E2D06">
        <w:rPr>
          <w:sz w:val="24"/>
          <w:szCs w:val="24"/>
        </w:rPr>
        <w:t>(Общая часть) [Электронный ресурс]</w:t>
      </w:r>
      <w:r>
        <w:rPr>
          <w:sz w:val="24"/>
          <w:szCs w:val="24"/>
        </w:rPr>
        <w:t xml:space="preserve"> </w:t>
      </w:r>
      <w:r w:rsidRPr="006E2D06">
        <w:rPr>
          <w:sz w:val="24"/>
          <w:szCs w:val="24"/>
        </w:rPr>
        <w:t>: Кодекс Респ. Беларусь, 19 дек. 2002 г., №</w:t>
      </w:r>
      <w:r>
        <w:rPr>
          <w:sz w:val="24"/>
          <w:szCs w:val="24"/>
        </w:rPr>
        <w:t xml:space="preserve"> </w:t>
      </w:r>
      <w:r w:rsidRPr="006E2D06">
        <w:rPr>
          <w:sz w:val="24"/>
          <w:szCs w:val="24"/>
        </w:rPr>
        <w:t>166-З // ЭТАЛОН. Законодательство Республики Беларусь / Нац. центр правовой информ. Респ. Беларусь. – Минск, 2016.</w:t>
      </w:r>
    </w:p>
    <w:p w:rsidR="00481AB2" w:rsidRDefault="00481AB2" w:rsidP="00481AB2">
      <w:pPr>
        <w:numPr>
          <w:ilvl w:val="0"/>
          <w:numId w:val="13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contextualSpacing/>
        <w:jc w:val="both"/>
        <w:textAlignment w:val="auto"/>
        <w:rPr>
          <w:color w:val="000000"/>
          <w:sz w:val="24"/>
          <w:szCs w:val="24"/>
        </w:rPr>
      </w:pPr>
      <w:r w:rsidRPr="006E2D06">
        <w:rPr>
          <w:sz w:val="24"/>
          <w:szCs w:val="24"/>
        </w:rPr>
        <w:t>Налоговый кодекс Республики Беларусь (Особенная часть) [Электронный ресурс]</w:t>
      </w:r>
      <w:r>
        <w:rPr>
          <w:sz w:val="24"/>
          <w:szCs w:val="24"/>
        </w:rPr>
        <w:t xml:space="preserve">  </w:t>
      </w:r>
      <w:r w:rsidRPr="006E2D06">
        <w:rPr>
          <w:sz w:val="24"/>
          <w:szCs w:val="24"/>
        </w:rPr>
        <w:t>: Закон Респ. Беларусь, 29 декабря 2009 г., №</w:t>
      </w:r>
      <w:r>
        <w:rPr>
          <w:sz w:val="24"/>
          <w:szCs w:val="24"/>
        </w:rPr>
        <w:t xml:space="preserve"> </w:t>
      </w:r>
      <w:r w:rsidRPr="006E2D06">
        <w:rPr>
          <w:sz w:val="24"/>
          <w:szCs w:val="24"/>
        </w:rPr>
        <w:t>71-З // ЭТАЛОН. Законодательство Республики Беларусь / Нац. центр правовой информ. Респ. Беларусь. – Минск, 2016.</w:t>
      </w:r>
    </w:p>
    <w:p w:rsidR="00007AE2" w:rsidRPr="00386772" w:rsidRDefault="00007AE2" w:rsidP="00481AB2">
      <w:pPr>
        <w:numPr>
          <w:ilvl w:val="0"/>
          <w:numId w:val="13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contextualSpacing/>
        <w:jc w:val="both"/>
        <w:textAlignment w:val="auto"/>
        <w:rPr>
          <w:color w:val="000000"/>
          <w:sz w:val="24"/>
          <w:szCs w:val="24"/>
        </w:rPr>
      </w:pPr>
      <w:r w:rsidRPr="00386772">
        <w:rPr>
          <w:color w:val="000000"/>
          <w:sz w:val="24"/>
          <w:szCs w:val="24"/>
        </w:rPr>
        <w:t>Инструкция о государственной регистрации банков и небанковских кредитно-финансовых организаций и лицензирования банковской деятельности [Электронный ресурс] :</w:t>
      </w:r>
      <w:r>
        <w:rPr>
          <w:color w:val="000000"/>
          <w:sz w:val="24"/>
          <w:szCs w:val="24"/>
        </w:rPr>
        <w:t xml:space="preserve"> </w:t>
      </w:r>
      <w:r w:rsidRPr="00386772">
        <w:rPr>
          <w:color w:val="000000"/>
          <w:sz w:val="24"/>
          <w:szCs w:val="24"/>
        </w:rPr>
        <w:t>утверждена Постановлением Правления Национального банка Республики Беларусь от</w:t>
      </w:r>
      <w:r w:rsidR="00481AB2">
        <w:rPr>
          <w:color w:val="000000"/>
          <w:sz w:val="24"/>
          <w:szCs w:val="24"/>
        </w:rPr>
        <w:t xml:space="preserve"> 7 декабря 2012 г. № 640, </w:t>
      </w:r>
      <w:r w:rsidRPr="00386772">
        <w:rPr>
          <w:color w:val="000000"/>
          <w:sz w:val="24"/>
          <w:szCs w:val="24"/>
        </w:rPr>
        <w:t xml:space="preserve"> (с учетом изменений и дополнений от 17.12.2020).</w:t>
      </w:r>
      <w:r w:rsidR="00EA2B3B">
        <w:rPr>
          <w:color w:val="000000"/>
          <w:sz w:val="24"/>
          <w:szCs w:val="24"/>
        </w:rPr>
        <w:t xml:space="preserve"> </w:t>
      </w:r>
      <w:r w:rsidRPr="00386772">
        <w:rPr>
          <w:color w:val="000000"/>
          <w:sz w:val="24"/>
          <w:szCs w:val="24"/>
        </w:rPr>
        <w:t xml:space="preserve">– Режим доступа: </w:t>
      </w:r>
      <w:hyperlink r:id="rId12" w:history="1">
        <w:r w:rsidR="000332D0" w:rsidRPr="00913A46">
          <w:rPr>
            <w:rStyle w:val="af"/>
            <w:sz w:val="24"/>
            <w:szCs w:val="24"/>
          </w:rPr>
          <w:t>https://www.nbrb.by/legislation/bankcreation</w:t>
        </w:r>
      </w:hyperlink>
      <w:r w:rsidR="000332D0">
        <w:rPr>
          <w:color w:val="000000"/>
          <w:sz w:val="24"/>
          <w:szCs w:val="24"/>
        </w:rPr>
        <w:t>. – Дата доступа: 18.05.2024.</w:t>
      </w:r>
    </w:p>
    <w:p w:rsidR="00481AB2" w:rsidRDefault="00481AB2" w:rsidP="00481AB2">
      <w:pPr>
        <w:numPr>
          <w:ilvl w:val="0"/>
          <w:numId w:val="13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contextualSpacing/>
        <w:jc w:val="both"/>
        <w:textAlignment w:val="auto"/>
        <w:rPr>
          <w:color w:val="000000"/>
          <w:sz w:val="24"/>
          <w:szCs w:val="24"/>
        </w:rPr>
      </w:pPr>
      <w:r w:rsidRPr="0027564A">
        <w:rPr>
          <w:sz w:val="24"/>
          <w:szCs w:val="24"/>
        </w:rPr>
        <w:t>О совершенствовании контрольной (надзорной) деятельности в Республике Беларусь [Электронный ресурс] : Указ Президента Респ. Беларусь, 16 окт. 2009 г. № 510 // ЭТАЛОН. Законодательство Республики Беларусь / Нац. центр правовой информ. Респ. Беларусь. – Минск, 2016.</w:t>
      </w:r>
    </w:p>
    <w:p w:rsidR="00481AB2" w:rsidRDefault="00481AB2" w:rsidP="00481AB2">
      <w:pPr>
        <w:numPr>
          <w:ilvl w:val="0"/>
          <w:numId w:val="13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contextualSpacing/>
        <w:jc w:val="both"/>
        <w:textAlignment w:val="auto"/>
        <w:rPr>
          <w:color w:val="000000"/>
          <w:sz w:val="24"/>
          <w:szCs w:val="24"/>
        </w:rPr>
      </w:pPr>
      <w:r w:rsidRPr="00386772">
        <w:rPr>
          <w:sz w:val="24"/>
          <w:szCs w:val="24"/>
        </w:rPr>
        <w:t>Вопросы Министерства по налогам и сборам Республики Беларусь [Электронный ресурс]</w:t>
      </w:r>
      <w:r>
        <w:rPr>
          <w:sz w:val="24"/>
          <w:szCs w:val="24"/>
        </w:rPr>
        <w:t xml:space="preserve"> </w:t>
      </w:r>
      <w:r w:rsidRPr="00386772">
        <w:rPr>
          <w:sz w:val="24"/>
          <w:szCs w:val="24"/>
        </w:rPr>
        <w:t>: постановление Совета Министров Республики Беларусь, 31.10.2001 г. № 1592 // Министерство по налогам и сборам Республики Беларусь. – Режим доступа: https://nalog.gov.by/about/#accordionMns. – Дата доступа: 16.05.2024.</w:t>
      </w:r>
    </w:p>
    <w:p w:rsidR="00481AB2" w:rsidRPr="00481AB2" w:rsidRDefault="00481AB2" w:rsidP="00481AB2">
      <w:pPr>
        <w:numPr>
          <w:ilvl w:val="0"/>
          <w:numId w:val="13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contextualSpacing/>
        <w:jc w:val="both"/>
        <w:textAlignment w:val="auto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О </w:t>
      </w:r>
      <w:r w:rsidRPr="00386772">
        <w:rPr>
          <w:sz w:val="24"/>
          <w:szCs w:val="24"/>
        </w:rPr>
        <w:t xml:space="preserve">бюджетной классификации Республики Беларусь (с изменениями и дополнениями) </w:t>
      </w:r>
      <w:r w:rsidRPr="00386772">
        <w:rPr>
          <w:color w:val="000000"/>
          <w:sz w:val="24"/>
          <w:szCs w:val="24"/>
        </w:rPr>
        <w:t>[Электронный ресурс]</w:t>
      </w:r>
      <w:r>
        <w:rPr>
          <w:color w:val="000000"/>
          <w:sz w:val="24"/>
          <w:szCs w:val="24"/>
        </w:rPr>
        <w:t xml:space="preserve"> </w:t>
      </w:r>
      <w:r w:rsidRPr="00386772">
        <w:rPr>
          <w:sz w:val="24"/>
          <w:szCs w:val="24"/>
        </w:rPr>
        <w:t>: постановление Министерства финансов Республики Беларусь от 31 декабря 2012 г. № 208 // Эталон – Беларусь [Электронный ресурс] / Национальный центр правовой информации Республики Беларусь от 23.02.2009. – Минск, 201</w:t>
      </w:r>
      <w:r>
        <w:rPr>
          <w:sz w:val="24"/>
          <w:szCs w:val="24"/>
        </w:rPr>
        <w:t>6. – Дата доступа: 18.05.2024.</w:t>
      </w:r>
    </w:p>
    <w:p w:rsidR="00481AB2" w:rsidRPr="00481AB2" w:rsidRDefault="00481AB2" w:rsidP="00481AB2">
      <w:pPr>
        <w:numPr>
          <w:ilvl w:val="0"/>
          <w:numId w:val="13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contextualSpacing/>
        <w:jc w:val="both"/>
        <w:textAlignment w:val="auto"/>
        <w:rPr>
          <w:color w:val="000000"/>
          <w:sz w:val="24"/>
          <w:szCs w:val="24"/>
        </w:rPr>
      </w:pPr>
      <w:r w:rsidRPr="00386772">
        <w:rPr>
          <w:sz w:val="24"/>
          <w:szCs w:val="24"/>
        </w:rPr>
        <w:t xml:space="preserve">О порядке составления, рассмотрения и утверждения бюджетных смет получателей бюджетных средств, смет доходов и расходов внебюджетных средств бюджетных организаций </w:t>
      </w:r>
      <w:r w:rsidRPr="00386772">
        <w:rPr>
          <w:color w:val="000000"/>
          <w:sz w:val="24"/>
          <w:szCs w:val="24"/>
        </w:rPr>
        <w:t>[Электронный ресурс]</w:t>
      </w:r>
      <w:r>
        <w:rPr>
          <w:color w:val="000000"/>
          <w:sz w:val="24"/>
          <w:szCs w:val="24"/>
        </w:rPr>
        <w:t xml:space="preserve"> </w:t>
      </w:r>
      <w:r w:rsidRPr="00386772">
        <w:rPr>
          <w:sz w:val="24"/>
          <w:szCs w:val="24"/>
        </w:rPr>
        <w:t xml:space="preserve">: постановление Министерства финансов Республики Беларусь от 30 января 2009 г. № 8 // Эталон – Беларусь / Национальный центр правовой информации Республики Беларусь. – Минск, </w:t>
      </w:r>
      <w:r>
        <w:rPr>
          <w:sz w:val="24"/>
          <w:szCs w:val="24"/>
        </w:rPr>
        <w:t>2016.</w:t>
      </w:r>
    </w:p>
    <w:p w:rsidR="00481AB2" w:rsidRDefault="00481AB2" w:rsidP="00481AB2">
      <w:pPr>
        <w:numPr>
          <w:ilvl w:val="0"/>
          <w:numId w:val="13"/>
        </w:numPr>
        <w:shd w:val="clear" w:color="auto" w:fill="FFFFFF"/>
        <w:tabs>
          <w:tab w:val="left" w:pos="426"/>
        </w:tabs>
        <w:overflowPunct/>
        <w:autoSpaceDE/>
        <w:autoSpaceDN/>
        <w:adjustRightInd/>
        <w:contextualSpacing/>
        <w:jc w:val="both"/>
        <w:textAlignment w:val="auto"/>
        <w:rPr>
          <w:color w:val="000000"/>
          <w:sz w:val="24"/>
          <w:szCs w:val="24"/>
        </w:rPr>
      </w:pPr>
      <w:r w:rsidRPr="00386772">
        <w:rPr>
          <w:sz w:val="24"/>
          <w:szCs w:val="24"/>
        </w:rPr>
        <w:t>Об утверждении Национального стандарта бухгалтерского учета и отчетности «Индивидуальная бухгалтерская отчетность», внесении дополнения и изменений в постановление Министерства финансов Республики Беларусь от 30 июня 2014 г. № 46 и признании утратившими силу постановления Министерства финансов Республики Беларусь от 31 октября 2011 г. N 111 и отдельных структурных элементов некоторых постановлений Министерства финансов Республики Беларусь [Электронный ресурс] : постановление Министерства финансов</w:t>
      </w:r>
      <w:r>
        <w:rPr>
          <w:sz w:val="24"/>
          <w:szCs w:val="24"/>
        </w:rPr>
        <w:t xml:space="preserve"> </w:t>
      </w:r>
      <w:r w:rsidRPr="00386772">
        <w:rPr>
          <w:sz w:val="24"/>
          <w:szCs w:val="24"/>
        </w:rPr>
        <w:t>Респ. Беларусь, 12 декабря 2016 г. № 104 // ЭТАЛОН. Законодательство Республики Беларусь / Нац. центр правовой информ. Респ. Беларусь. – Минск, 2016.</w:t>
      </w:r>
    </w:p>
    <w:p w:rsidR="00007AE2" w:rsidRDefault="00007AE2" w:rsidP="00481AB2">
      <w:pPr>
        <w:numPr>
          <w:ilvl w:val="0"/>
          <w:numId w:val="13"/>
        </w:numPr>
        <w:shd w:val="clear" w:color="auto" w:fill="FFFFFF"/>
        <w:tabs>
          <w:tab w:val="left" w:pos="567"/>
        </w:tabs>
        <w:overflowPunct/>
        <w:autoSpaceDE/>
        <w:autoSpaceDN/>
        <w:adjustRightInd/>
        <w:contextualSpacing/>
        <w:jc w:val="both"/>
        <w:textAlignment w:val="auto"/>
        <w:rPr>
          <w:color w:val="000000"/>
          <w:sz w:val="24"/>
          <w:szCs w:val="24"/>
        </w:rPr>
      </w:pPr>
      <w:r w:rsidRPr="00386772">
        <w:rPr>
          <w:color w:val="000000"/>
          <w:sz w:val="24"/>
          <w:szCs w:val="24"/>
        </w:rPr>
        <w:t>Инструкции о порядке составления и представления пруденциальной отчетности и формы отчетности [Электронный ресурс] : утвержден</w:t>
      </w:r>
      <w:r>
        <w:rPr>
          <w:color w:val="000000"/>
          <w:sz w:val="24"/>
          <w:szCs w:val="24"/>
        </w:rPr>
        <w:t>а</w:t>
      </w:r>
      <w:r w:rsidRPr="00386772">
        <w:rPr>
          <w:color w:val="000000"/>
          <w:sz w:val="24"/>
          <w:szCs w:val="24"/>
        </w:rPr>
        <w:t xml:space="preserve"> Постановлением Правления Национального банка Республики Беларусь от 31 октября 20</w:t>
      </w:r>
      <w:r w:rsidR="00481AB2">
        <w:rPr>
          <w:color w:val="000000"/>
          <w:sz w:val="24"/>
          <w:szCs w:val="24"/>
        </w:rPr>
        <w:t>06 г. № 176</w:t>
      </w:r>
      <w:r w:rsidRPr="00386772">
        <w:rPr>
          <w:color w:val="000000"/>
          <w:sz w:val="24"/>
          <w:szCs w:val="24"/>
        </w:rPr>
        <w:t>.</w:t>
      </w:r>
      <w:r w:rsidR="00EA2B3B">
        <w:rPr>
          <w:color w:val="000000"/>
          <w:sz w:val="24"/>
          <w:szCs w:val="24"/>
        </w:rPr>
        <w:t xml:space="preserve"> </w:t>
      </w:r>
      <w:r w:rsidRPr="00386772">
        <w:rPr>
          <w:color w:val="000000"/>
          <w:sz w:val="24"/>
          <w:szCs w:val="24"/>
        </w:rPr>
        <w:t xml:space="preserve">– Режим доступа: </w:t>
      </w:r>
      <w:hyperlink r:id="rId13" w:history="1">
        <w:r w:rsidRPr="00F342DF">
          <w:rPr>
            <w:rStyle w:val="af"/>
            <w:sz w:val="24"/>
            <w:szCs w:val="24"/>
          </w:rPr>
          <w:t>https://www.nbrb.by/legislation/documents/ppl72.pdf</w:t>
        </w:r>
      </w:hyperlink>
      <w:r w:rsidRPr="00386772">
        <w:rPr>
          <w:color w:val="000000"/>
          <w:sz w:val="24"/>
          <w:szCs w:val="24"/>
        </w:rPr>
        <w:t xml:space="preserve">. </w:t>
      </w:r>
      <w:r w:rsidR="000332D0">
        <w:rPr>
          <w:color w:val="000000"/>
          <w:sz w:val="24"/>
          <w:szCs w:val="24"/>
        </w:rPr>
        <w:t>– Дата доступа: 18.05.2024.</w:t>
      </w:r>
    </w:p>
    <w:p w:rsidR="00007AE2" w:rsidRPr="00481AB2" w:rsidRDefault="00007AE2" w:rsidP="00481AB2">
      <w:pPr>
        <w:numPr>
          <w:ilvl w:val="0"/>
          <w:numId w:val="13"/>
        </w:numPr>
        <w:shd w:val="clear" w:color="auto" w:fill="FFFFFF"/>
        <w:tabs>
          <w:tab w:val="left" w:pos="567"/>
        </w:tabs>
        <w:overflowPunct/>
        <w:autoSpaceDE/>
        <w:autoSpaceDN/>
        <w:adjustRightInd/>
        <w:contextualSpacing/>
        <w:jc w:val="both"/>
        <w:textAlignment w:val="auto"/>
        <w:rPr>
          <w:color w:val="000000"/>
          <w:sz w:val="24"/>
          <w:szCs w:val="24"/>
        </w:rPr>
      </w:pPr>
      <w:r w:rsidRPr="00386772">
        <w:rPr>
          <w:color w:val="000000"/>
          <w:sz w:val="24"/>
          <w:szCs w:val="24"/>
        </w:rPr>
        <w:t xml:space="preserve">Инструкция об организации ведения бухгалтерского </w:t>
      </w:r>
      <w:r w:rsidRPr="00386772">
        <w:rPr>
          <w:sz w:val="24"/>
          <w:szCs w:val="24"/>
        </w:rPr>
        <w:t>учета и составления бухгалтерской (финансовой) отчетности</w:t>
      </w:r>
      <w:r>
        <w:rPr>
          <w:sz w:val="24"/>
          <w:szCs w:val="24"/>
        </w:rPr>
        <w:t xml:space="preserve"> </w:t>
      </w:r>
      <w:r w:rsidR="00EA2B3B" w:rsidRPr="00386772">
        <w:rPr>
          <w:color w:val="000000"/>
          <w:sz w:val="24"/>
          <w:szCs w:val="24"/>
        </w:rPr>
        <w:t>[Электронный ресурс]</w:t>
      </w:r>
      <w:r w:rsidR="00EA2B3B">
        <w:rPr>
          <w:color w:val="000000"/>
          <w:sz w:val="24"/>
          <w:szCs w:val="24"/>
        </w:rPr>
        <w:t xml:space="preserve"> </w:t>
      </w:r>
      <w:r w:rsidRPr="00386772">
        <w:rPr>
          <w:color w:val="000000"/>
          <w:sz w:val="24"/>
          <w:szCs w:val="24"/>
        </w:rPr>
        <w:t xml:space="preserve">: утверждена Постановлением Правления НБ РБ от 12.12.2013 № 728 (с учетом изм. и дополнений, </w:t>
      </w:r>
      <w:r w:rsidRPr="00386772">
        <w:rPr>
          <w:color w:val="000000"/>
          <w:sz w:val="24"/>
          <w:szCs w:val="24"/>
        </w:rPr>
        <w:lastRenderedPageBreak/>
        <w:t>внесенных постановлением Правления НБ РБ от 24.08.2021 № 243).  –</w:t>
      </w:r>
      <w:r w:rsidR="00EA2B3B">
        <w:rPr>
          <w:color w:val="000000"/>
          <w:sz w:val="24"/>
          <w:szCs w:val="24"/>
        </w:rPr>
        <w:t xml:space="preserve"> </w:t>
      </w:r>
      <w:r w:rsidRPr="00386772">
        <w:rPr>
          <w:color w:val="000000"/>
          <w:sz w:val="24"/>
          <w:szCs w:val="24"/>
        </w:rPr>
        <w:t>Режим доступа: https://www.nbrb.by/legislation/documents/pp728.pdf.</w:t>
      </w:r>
      <w:r w:rsidR="000332D0" w:rsidRPr="000332D0">
        <w:rPr>
          <w:color w:val="000000"/>
          <w:sz w:val="24"/>
          <w:szCs w:val="24"/>
        </w:rPr>
        <w:t xml:space="preserve"> </w:t>
      </w:r>
      <w:r w:rsidR="000332D0">
        <w:rPr>
          <w:color w:val="000000"/>
          <w:sz w:val="24"/>
          <w:szCs w:val="24"/>
        </w:rPr>
        <w:t>– Дата доступа: 18.05.2024.</w:t>
      </w:r>
    </w:p>
    <w:p w:rsidR="00007AE2" w:rsidRPr="00481AB2" w:rsidRDefault="00007AE2" w:rsidP="00481AB2">
      <w:pPr>
        <w:pStyle w:val="af0"/>
        <w:numPr>
          <w:ilvl w:val="0"/>
          <w:numId w:val="13"/>
        </w:numPr>
        <w:overflowPunct/>
        <w:autoSpaceDE/>
        <w:autoSpaceDN/>
        <w:adjustRightInd/>
        <w:ind w:left="0"/>
        <w:jc w:val="both"/>
        <w:textAlignment w:val="auto"/>
        <w:rPr>
          <w:sz w:val="24"/>
          <w:szCs w:val="24"/>
        </w:rPr>
      </w:pPr>
      <w:r w:rsidRPr="00386772">
        <w:rPr>
          <w:sz w:val="24"/>
          <w:szCs w:val="24"/>
        </w:rPr>
        <w:t>Об утверждении Инструкции по бухгалтерскому учету доходов и расходов и признании утратившими силу некоторых постановлений Министерства финансов Республики Беларусь и их отдельных структурных элементов</w:t>
      </w:r>
      <w:r w:rsidR="00EA2B3B">
        <w:rPr>
          <w:sz w:val="24"/>
          <w:szCs w:val="24"/>
        </w:rPr>
        <w:t xml:space="preserve"> </w:t>
      </w:r>
      <w:r w:rsidRPr="00386772">
        <w:rPr>
          <w:sz w:val="24"/>
          <w:szCs w:val="24"/>
        </w:rPr>
        <w:t>: постановление Министерства финансов</w:t>
      </w:r>
      <w:r>
        <w:rPr>
          <w:sz w:val="24"/>
          <w:szCs w:val="24"/>
        </w:rPr>
        <w:t xml:space="preserve"> </w:t>
      </w:r>
      <w:r w:rsidRPr="00386772">
        <w:rPr>
          <w:sz w:val="24"/>
          <w:szCs w:val="24"/>
        </w:rPr>
        <w:t>Респ. Беларусь, 30 сентября 2011 г. № 102 (с изменениями и дополнениями) // ЭТАЛОН. Законодательство Республики Беларусь / Нац. центр правовой информ. Респ. Беларусь. – Минск, 2016.</w:t>
      </w:r>
    </w:p>
    <w:p w:rsidR="00007AE2" w:rsidRPr="00ED3070" w:rsidRDefault="00007AE2" w:rsidP="00386772">
      <w:pPr>
        <w:widowControl w:val="0"/>
        <w:tabs>
          <w:tab w:val="left" w:pos="567"/>
          <w:tab w:val="left" w:pos="6660"/>
        </w:tabs>
        <w:rPr>
          <w:b/>
          <w:sz w:val="24"/>
          <w:szCs w:val="24"/>
        </w:rPr>
      </w:pPr>
    </w:p>
    <w:p w:rsidR="00007AE2" w:rsidRDefault="00007AE2" w:rsidP="00ED3070">
      <w:pPr>
        <w:widowControl w:val="0"/>
        <w:tabs>
          <w:tab w:val="left" w:pos="567"/>
          <w:tab w:val="left" w:pos="6660"/>
        </w:tabs>
        <w:jc w:val="center"/>
        <w:rPr>
          <w:b/>
          <w:i/>
          <w:sz w:val="24"/>
          <w:szCs w:val="24"/>
        </w:rPr>
      </w:pPr>
      <w:r w:rsidRPr="00ED3070">
        <w:rPr>
          <w:b/>
          <w:i/>
          <w:sz w:val="24"/>
          <w:szCs w:val="24"/>
        </w:rPr>
        <w:t>Основная литература</w:t>
      </w:r>
    </w:p>
    <w:p w:rsidR="00007AE2" w:rsidRPr="00386772" w:rsidRDefault="00007AE2" w:rsidP="007D6887">
      <w:pPr>
        <w:pStyle w:val="af0"/>
        <w:widowControl w:val="0"/>
        <w:numPr>
          <w:ilvl w:val="0"/>
          <w:numId w:val="15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sz w:val="24"/>
          <w:szCs w:val="24"/>
        </w:rPr>
      </w:pPr>
      <w:r w:rsidRPr="00386772">
        <w:rPr>
          <w:sz w:val="24"/>
          <w:szCs w:val="24"/>
        </w:rPr>
        <w:t>Государственный бюджет</w:t>
      </w:r>
      <w:r w:rsidR="007C3C51">
        <w:rPr>
          <w:sz w:val="24"/>
          <w:szCs w:val="24"/>
        </w:rPr>
        <w:t xml:space="preserve"> </w:t>
      </w:r>
      <w:r w:rsidRPr="00386772">
        <w:rPr>
          <w:sz w:val="24"/>
          <w:szCs w:val="24"/>
        </w:rPr>
        <w:t>: учебное пособие для студентов учреждений высшего образования по специальности "Финансы и кредит" / Т. В. Сорокина</w:t>
      </w:r>
      <w:r w:rsidR="00EA2B3B">
        <w:rPr>
          <w:sz w:val="24"/>
          <w:szCs w:val="24"/>
        </w:rPr>
        <w:t xml:space="preserve"> </w:t>
      </w:r>
      <w:r w:rsidR="00EA2B3B" w:rsidRPr="007D6887">
        <w:rPr>
          <w:sz w:val="24"/>
          <w:szCs w:val="24"/>
        </w:rPr>
        <w:t>[и др.]</w:t>
      </w:r>
      <w:r w:rsidR="00EA2B3B">
        <w:rPr>
          <w:sz w:val="24"/>
          <w:szCs w:val="24"/>
        </w:rPr>
        <w:t xml:space="preserve"> ; под ред. Т. В. Сорокиной. </w:t>
      </w:r>
      <w:r w:rsidR="00EA2B3B" w:rsidRPr="007D6887">
        <w:rPr>
          <w:sz w:val="24"/>
          <w:szCs w:val="24"/>
        </w:rPr>
        <w:t>–</w:t>
      </w:r>
      <w:r w:rsidR="00EA2B3B">
        <w:rPr>
          <w:sz w:val="24"/>
          <w:szCs w:val="24"/>
        </w:rPr>
        <w:t xml:space="preserve"> Минск</w:t>
      </w:r>
      <w:r w:rsidR="007C3C51">
        <w:rPr>
          <w:sz w:val="24"/>
          <w:szCs w:val="24"/>
        </w:rPr>
        <w:t xml:space="preserve"> </w:t>
      </w:r>
      <w:r w:rsidR="00EA2B3B">
        <w:rPr>
          <w:sz w:val="24"/>
          <w:szCs w:val="24"/>
        </w:rPr>
        <w:t xml:space="preserve">: БГЭУ, 2019. </w:t>
      </w:r>
      <w:r w:rsidR="00EA2B3B" w:rsidRPr="007D6887">
        <w:rPr>
          <w:sz w:val="24"/>
          <w:szCs w:val="24"/>
        </w:rPr>
        <w:t>–</w:t>
      </w:r>
      <w:r w:rsidRPr="00386772">
        <w:rPr>
          <w:sz w:val="24"/>
          <w:szCs w:val="24"/>
        </w:rPr>
        <w:t xml:space="preserve"> 559 с. </w:t>
      </w:r>
      <w:r w:rsidR="00EA2B3B" w:rsidRPr="007D6887">
        <w:rPr>
          <w:sz w:val="24"/>
          <w:szCs w:val="24"/>
        </w:rPr>
        <w:t>–</w:t>
      </w:r>
      <w:r w:rsidR="00EA2B3B">
        <w:rPr>
          <w:sz w:val="24"/>
          <w:szCs w:val="24"/>
        </w:rPr>
        <w:t xml:space="preserve"> </w:t>
      </w:r>
      <w:r w:rsidRPr="00386772">
        <w:rPr>
          <w:sz w:val="24"/>
          <w:szCs w:val="24"/>
        </w:rPr>
        <w:t>2</w:t>
      </w:r>
      <w:r w:rsidR="00EA2B3B">
        <w:rPr>
          <w:sz w:val="24"/>
          <w:szCs w:val="24"/>
        </w:rPr>
        <w:t xml:space="preserve"> </w:t>
      </w:r>
      <w:r w:rsidRPr="00386772">
        <w:rPr>
          <w:sz w:val="24"/>
          <w:szCs w:val="24"/>
        </w:rPr>
        <w:t>э</w:t>
      </w:r>
      <w:r w:rsidR="00EA2B3B">
        <w:rPr>
          <w:sz w:val="24"/>
          <w:szCs w:val="24"/>
        </w:rPr>
        <w:t>к</w:t>
      </w:r>
      <w:r w:rsidRPr="00386772">
        <w:rPr>
          <w:sz w:val="24"/>
          <w:szCs w:val="24"/>
        </w:rPr>
        <w:t>з</w:t>
      </w:r>
      <w:r w:rsidR="00EA2B3B">
        <w:rPr>
          <w:sz w:val="24"/>
          <w:szCs w:val="24"/>
        </w:rPr>
        <w:t>.</w:t>
      </w:r>
    </w:p>
    <w:p w:rsidR="00EA2B3B" w:rsidRDefault="00EA2B3B" w:rsidP="007D6887">
      <w:pPr>
        <w:pStyle w:val="af0"/>
        <w:widowControl w:val="0"/>
        <w:numPr>
          <w:ilvl w:val="0"/>
          <w:numId w:val="15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sz w:val="24"/>
          <w:szCs w:val="24"/>
        </w:rPr>
      </w:pPr>
      <w:r w:rsidRPr="007D6887">
        <w:rPr>
          <w:sz w:val="24"/>
          <w:szCs w:val="24"/>
        </w:rPr>
        <w:t>Банки и банковские операции : учебник и практикум для студентов высших учебных заведений, обучающихся по экономическим направлениям / В. В. Иванов [и др.] ; под ред. Б. И. Соколова. – Москва : Юрайт, 2022. – 189 с. – 1 экз.</w:t>
      </w:r>
    </w:p>
    <w:p w:rsidR="00007AE2" w:rsidRPr="007D6887" w:rsidRDefault="00007AE2" w:rsidP="007D6887">
      <w:pPr>
        <w:pStyle w:val="af0"/>
        <w:widowControl w:val="0"/>
        <w:numPr>
          <w:ilvl w:val="0"/>
          <w:numId w:val="15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sz w:val="24"/>
          <w:szCs w:val="24"/>
        </w:rPr>
      </w:pPr>
      <w:r w:rsidRPr="00386772">
        <w:rPr>
          <w:sz w:val="24"/>
          <w:szCs w:val="24"/>
        </w:rPr>
        <w:t xml:space="preserve">Налоги и налогообложение : учебник для студентов учреждений высшего образования по группе специальностей «Экономика и управление» / Е. Ф. Киреева [и др.] ; под ред. Е. Ф. Киреевой. </w:t>
      </w:r>
      <w:r w:rsidR="00EA2B3B">
        <w:rPr>
          <w:sz w:val="24"/>
          <w:szCs w:val="24"/>
        </w:rPr>
        <w:t xml:space="preserve">– Минск : БГЭУ, 2019. – 439 с. </w:t>
      </w:r>
      <w:r w:rsidR="00EA2B3B" w:rsidRPr="007D6887">
        <w:rPr>
          <w:sz w:val="24"/>
          <w:szCs w:val="24"/>
        </w:rPr>
        <w:t>–</w:t>
      </w:r>
      <w:r w:rsidRPr="00386772">
        <w:rPr>
          <w:sz w:val="24"/>
          <w:szCs w:val="24"/>
        </w:rPr>
        <w:t xml:space="preserve"> 2</w:t>
      </w:r>
      <w:r w:rsidR="00EA2B3B">
        <w:rPr>
          <w:sz w:val="24"/>
          <w:szCs w:val="24"/>
        </w:rPr>
        <w:t xml:space="preserve"> </w:t>
      </w:r>
      <w:r w:rsidRPr="00386772">
        <w:rPr>
          <w:sz w:val="24"/>
          <w:szCs w:val="24"/>
        </w:rPr>
        <w:t>э</w:t>
      </w:r>
      <w:r w:rsidR="00EA2B3B">
        <w:rPr>
          <w:sz w:val="24"/>
          <w:szCs w:val="24"/>
        </w:rPr>
        <w:t>к</w:t>
      </w:r>
      <w:r w:rsidRPr="00386772">
        <w:rPr>
          <w:sz w:val="24"/>
          <w:szCs w:val="24"/>
        </w:rPr>
        <w:t>з</w:t>
      </w:r>
      <w:r w:rsidR="00EA2B3B">
        <w:rPr>
          <w:sz w:val="24"/>
          <w:szCs w:val="24"/>
        </w:rPr>
        <w:t>.</w:t>
      </w:r>
    </w:p>
    <w:p w:rsidR="00007AE2" w:rsidRPr="00386772" w:rsidRDefault="00007AE2" w:rsidP="007D6887">
      <w:pPr>
        <w:pStyle w:val="af0"/>
        <w:widowControl w:val="0"/>
        <w:numPr>
          <w:ilvl w:val="0"/>
          <w:numId w:val="15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sz w:val="24"/>
          <w:szCs w:val="24"/>
        </w:rPr>
      </w:pPr>
      <w:r w:rsidRPr="00386772">
        <w:rPr>
          <w:sz w:val="24"/>
          <w:szCs w:val="24"/>
        </w:rPr>
        <w:t>Финансы и финансовый рынок : учебник / Е. Ф. Киреева [и др.] ; под ред. О. А. Пузанкевич. – Минск : БГЭУ, 2023. – 423 с.</w:t>
      </w:r>
      <w:r w:rsidR="00EA2B3B" w:rsidRPr="00EA2B3B">
        <w:rPr>
          <w:sz w:val="24"/>
          <w:szCs w:val="24"/>
        </w:rPr>
        <w:t xml:space="preserve"> </w:t>
      </w:r>
      <w:r w:rsidR="00EA2B3B">
        <w:rPr>
          <w:sz w:val="24"/>
          <w:szCs w:val="24"/>
        </w:rPr>
        <w:t>– 2 экз.</w:t>
      </w:r>
    </w:p>
    <w:p w:rsidR="00007AE2" w:rsidRPr="00EA2B3B" w:rsidRDefault="00007AE2" w:rsidP="00EA2B3B">
      <w:pPr>
        <w:pStyle w:val="af0"/>
        <w:widowControl w:val="0"/>
        <w:numPr>
          <w:ilvl w:val="0"/>
          <w:numId w:val="15"/>
        </w:numPr>
        <w:tabs>
          <w:tab w:val="left" w:pos="0"/>
          <w:tab w:val="left" w:pos="567"/>
          <w:tab w:val="left" w:pos="993"/>
        </w:tabs>
        <w:ind w:left="0" w:firstLine="567"/>
        <w:jc w:val="both"/>
        <w:rPr>
          <w:sz w:val="24"/>
          <w:szCs w:val="24"/>
        </w:rPr>
      </w:pPr>
      <w:r w:rsidRPr="00386772">
        <w:rPr>
          <w:sz w:val="24"/>
          <w:szCs w:val="24"/>
        </w:rPr>
        <w:t>Финансы организаций : учебное пособие / Т. А. Верезубова [и др.]  ; под общ. ред. Т. А. Верезубовой, А. М. Шутовой. – Минск : БГЭУ, 2024. – 296 с.</w:t>
      </w:r>
      <w:r w:rsidR="00EA2B3B">
        <w:rPr>
          <w:sz w:val="24"/>
          <w:szCs w:val="24"/>
        </w:rPr>
        <w:t xml:space="preserve"> </w:t>
      </w:r>
      <w:r w:rsidR="007C3C51">
        <w:rPr>
          <w:sz w:val="24"/>
          <w:szCs w:val="24"/>
        </w:rPr>
        <w:t>– 2 экз.</w:t>
      </w:r>
    </w:p>
    <w:p w:rsidR="00007AE2" w:rsidRDefault="00007AE2" w:rsidP="00E70A77">
      <w:pPr>
        <w:widowControl w:val="0"/>
        <w:tabs>
          <w:tab w:val="left" w:pos="567"/>
          <w:tab w:val="left" w:pos="6660"/>
        </w:tabs>
        <w:rPr>
          <w:b/>
          <w:i/>
          <w:sz w:val="24"/>
          <w:szCs w:val="24"/>
        </w:rPr>
      </w:pPr>
    </w:p>
    <w:p w:rsidR="00007AE2" w:rsidRPr="007C3C51" w:rsidRDefault="00007AE2" w:rsidP="007C3C51">
      <w:pPr>
        <w:widowControl w:val="0"/>
        <w:tabs>
          <w:tab w:val="left" w:pos="567"/>
          <w:tab w:val="left" w:pos="6660"/>
        </w:tabs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Дополнительная</w:t>
      </w:r>
    </w:p>
    <w:p w:rsidR="00007AE2" w:rsidRPr="007C3C51" w:rsidRDefault="007C3C51" w:rsidP="007C3C51">
      <w:pPr>
        <w:pStyle w:val="af0"/>
        <w:widowControl w:val="0"/>
        <w:numPr>
          <w:ilvl w:val="0"/>
          <w:numId w:val="16"/>
        </w:numPr>
        <w:tabs>
          <w:tab w:val="left" w:pos="567"/>
          <w:tab w:val="left" w:pos="666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7AE2" w:rsidRPr="007D6887">
        <w:rPr>
          <w:sz w:val="24"/>
          <w:szCs w:val="24"/>
        </w:rPr>
        <w:t>Анализ деятельности банка и управление рисками. Практикум : учебное пособие для студентов учреждений высшего образования по специальности «Бухгалтерский учет, анализ и аудит (по направлениям)» / А. А. Багрицевич [и др.] ; под ред. И. К. Козловой, Т. И. Леонович. – Минск : БГЭУ, 2020. – 162 с.  – 5 экз.</w:t>
      </w:r>
    </w:p>
    <w:p w:rsidR="00007AE2" w:rsidRPr="007D6887" w:rsidRDefault="007C3C51" w:rsidP="00E70A77">
      <w:pPr>
        <w:pStyle w:val="af0"/>
        <w:widowControl w:val="0"/>
        <w:numPr>
          <w:ilvl w:val="0"/>
          <w:numId w:val="16"/>
        </w:numPr>
        <w:tabs>
          <w:tab w:val="left" w:pos="567"/>
          <w:tab w:val="left" w:pos="666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7AE2" w:rsidRPr="007D6887">
        <w:rPr>
          <w:sz w:val="24"/>
          <w:szCs w:val="24"/>
        </w:rPr>
        <w:t>Ермаченко, О. В. Анализ бухгалтерской (финансовой) отчетности : конспект лекций для студентов специальности 1-25 01 08 «Бухгалтерский учет, анализ и аудит» / О. В. Ермаченко ; УО «ВГТУ». – Витебск, 2022. – 61 с. – Имеется электронный аналог. – 20 экз.</w:t>
      </w:r>
    </w:p>
    <w:p w:rsidR="00007AE2" w:rsidRPr="007D6887" w:rsidRDefault="007C3C51" w:rsidP="00E70A77">
      <w:pPr>
        <w:pStyle w:val="af0"/>
        <w:widowControl w:val="0"/>
        <w:numPr>
          <w:ilvl w:val="0"/>
          <w:numId w:val="16"/>
        </w:numPr>
        <w:tabs>
          <w:tab w:val="left" w:pos="567"/>
          <w:tab w:val="left" w:pos="666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7AE2" w:rsidRPr="007D6887">
        <w:rPr>
          <w:sz w:val="24"/>
          <w:szCs w:val="24"/>
        </w:rPr>
        <w:t>Международные стандарты финансовой отчетности : конспект лекций для студентов специальности 1-25 01 08 «Бухгалтерский учет, анализ и аудит» / А. В. Бугаев ; УО «ВГТУ». – Витебск, 2019. – 107 с. – Имеется электронный аналог. – 20 экз.</w:t>
      </w:r>
    </w:p>
    <w:p w:rsidR="007C3C51" w:rsidRDefault="007C3C51" w:rsidP="00E70A77">
      <w:pPr>
        <w:pStyle w:val="af0"/>
        <w:widowControl w:val="0"/>
        <w:numPr>
          <w:ilvl w:val="0"/>
          <w:numId w:val="16"/>
        </w:numPr>
        <w:tabs>
          <w:tab w:val="left" w:pos="567"/>
          <w:tab w:val="left" w:pos="666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D6887">
        <w:rPr>
          <w:sz w:val="24"/>
          <w:szCs w:val="24"/>
        </w:rPr>
        <w:t xml:space="preserve">Налоги и налогообложение : курс лекций для слушателей ФПК и ПК специальностей 1-25 03 75 «Бухгалтерский учет и контроль в промышленности», 1-25 01 83 «Экономика и управление в предпринимательской деятельности», 1-26 02 82 «Финансовый менеджмент», 1-26 02 76 «Маркетинг», для студентов специальностей 1-25 01 04 «Финансы и кредит», 1-25 01 08 «Бухгалтерский учет, анализ и аудит» / Е. Н. Домбровская ; УО «ВГТУ». – Изд. 2-е, перераб. и доп. – Витебск, 2019. – 103 с. </w:t>
      </w:r>
      <w:r>
        <w:rPr>
          <w:sz w:val="24"/>
          <w:szCs w:val="24"/>
        </w:rPr>
        <w:t>–</w:t>
      </w:r>
      <w:r w:rsidRPr="007D6887">
        <w:rPr>
          <w:sz w:val="24"/>
          <w:szCs w:val="24"/>
        </w:rPr>
        <w:t xml:space="preserve"> 2</w:t>
      </w:r>
      <w:r>
        <w:rPr>
          <w:sz w:val="24"/>
          <w:szCs w:val="24"/>
        </w:rPr>
        <w:t xml:space="preserve"> </w:t>
      </w:r>
      <w:r w:rsidRPr="007D6887">
        <w:rPr>
          <w:sz w:val="24"/>
          <w:szCs w:val="24"/>
        </w:rPr>
        <w:t>э</w:t>
      </w:r>
      <w:r>
        <w:rPr>
          <w:sz w:val="24"/>
          <w:szCs w:val="24"/>
        </w:rPr>
        <w:t>к</w:t>
      </w:r>
      <w:r w:rsidRPr="007D6887">
        <w:rPr>
          <w:sz w:val="24"/>
          <w:szCs w:val="24"/>
        </w:rPr>
        <w:t>з</w:t>
      </w:r>
      <w:r>
        <w:rPr>
          <w:sz w:val="24"/>
          <w:szCs w:val="24"/>
        </w:rPr>
        <w:t>.</w:t>
      </w:r>
    </w:p>
    <w:p w:rsidR="007C3C51" w:rsidRDefault="007C3C51" w:rsidP="00E70A77">
      <w:pPr>
        <w:pStyle w:val="af0"/>
        <w:widowControl w:val="0"/>
        <w:numPr>
          <w:ilvl w:val="0"/>
          <w:numId w:val="16"/>
        </w:numPr>
        <w:tabs>
          <w:tab w:val="left" w:pos="567"/>
          <w:tab w:val="left" w:pos="666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7D6887">
        <w:rPr>
          <w:sz w:val="24"/>
          <w:szCs w:val="24"/>
        </w:rPr>
        <w:t>Пономаренко, П. Г. Бухгалтерский учет и аудит</w:t>
      </w:r>
      <w:r>
        <w:rPr>
          <w:sz w:val="24"/>
          <w:szCs w:val="24"/>
        </w:rPr>
        <w:t xml:space="preserve"> </w:t>
      </w:r>
      <w:r w:rsidRPr="007D6887">
        <w:rPr>
          <w:sz w:val="24"/>
          <w:szCs w:val="24"/>
        </w:rPr>
        <w:t xml:space="preserve">: учебное пособие для студентов учреждений высшего образования по специальностям "Экономика и организация производства (по направлениям)", "Транспортная логистика (по направлениям)", "Организация перевозок и управление на железнодорожном транспорте", "Экономическое право", "Бухгалтерский учет и аудит (по направлениям)" / П. Г. Пономаренко,, Е. П. Пономаренко. </w:t>
      </w:r>
      <w:r>
        <w:rPr>
          <w:sz w:val="24"/>
          <w:szCs w:val="24"/>
        </w:rPr>
        <w:t>–</w:t>
      </w:r>
      <w:r w:rsidRPr="007D6887">
        <w:rPr>
          <w:sz w:val="24"/>
          <w:szCs w:val="24"/>
        </w:rPr>
        <w:t xml:space="preserve"> Минск</w:t>
      </w:r>
      <w:r>
        <w:rPr>
          <w:sz w:val="24"/>
          <w:szCs w:val="24"/>
        </w:rPr>
        <w:t xml:space="preserve"> </w:t>
      </w:r>
      <w:r w:rsidRPr="007D6887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Вышэйшая школа, 2021. </w:t>
      </w:r>
      <w:r w:rsidRPr="007D6887">
        <w:rPr>
          <w:sz w:val="24"/>
          <w:szCs w:val="24"/>
        </w:rPr>
        <w:t>–</w:t>
      </w:r>
      <w:r>
        <w:rPr>
          <w:sz w:val="24"/>
          <w:szCs w:val="24"/>
        </w:rPr>
        <w:t xml:space="preserve"> 487 с. – 2 экз.</w:t>
      </w:r>
    </w:p>
    <w:p w:rsidR="00007AE2" w:rsidRPr="007D6887" w:rsidRDefault="007C3C51" w:rsidP="00E70A77">
      <w:pPr>
        <w:pStyle w:val="af0"/>
        <w:widowControl w:val="0"/>
        <w:numPr>
          <w:ilvl w:val="0"/>
          <w:numId w:val="16"/>
        </w:numPr>
        <w:tabs>
          <w:tab w:val="left" w:pos="567"/>
          <w:tab w:val="left" w:pos="6660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07AE2" w:rsidRPr="007D6887">
        <w:rPr>
          <w:sz w:val="24"/>
          <w:szCs w:val="24"/>
        </w:rPr>
        <w:t>Прыкина, Л. В. Экономический анализ предприятия [Электронный ресурс]</w:t>
      </w:r>
      <w:r>
        <w:rPr>
          <w:sz w:val="24"/>
          <w:szCs w:val="24"/>
        </w:rPr>
        <w:t xml:space="preserve"> </w:t>
      </w:r>
      <w:r w:rsidR="00007AE2" w:rsidRPr="007D6887">
        <w:rPr>
          <w:sz w:val="24"/>
          <w:szCs w:val="24"/>
        </w:rPr>
        <w:t>: учебник для студентов высших учебных заведений, обучающихся по направлению подготовки "Экономика" (квалификация "бакалавр") / Л. В. Прыкина. – Москва</w:t>
      </w:r>
      <w:r>
        <w:rPr>
          <w:sz w:val="24"/>
          <w:szCs w:val="24"/>
        </w:rPr>
        <w:t xml:space="preserve"> </w:t>
      </w:r>
      <w:r w:rsidR="00007AE2" w:rsidRPr="007D6887">
        <w:rPr>
          <w:sz w:val="24"/>
          <w:szCs w:val="24"/>
        </w:rPr>
        <w:t>: Дашков и К, 2016. – 1 CD-ROM (3310 Кб) + табл. – (Учебные издания для бакалавров). – Лит. – Систем</w:t>
      </w:r>
      <w:r>
        <w:rPr>
          <w:sz w:val="24"/>
          <w:szCs w:val="24"/>
        </w:rPr>
        <w:t>. требования : Windows XP. – 1 экз.</w:t>
      </w:r>
    </w:p>
    <w:p w:rsidR="00007AE2" w:rsidRDefault="007C3C51" w:rsidP="00E70A77">
      <w:pPr>
        <w:pStyle w:val="af0"/>
        <w:widowControl w:val="0"/>
        <w:numPr>
          <w:ilvl w:val="0"/>
          <w:numId w:val="16"/>
        </w:numPr>
        <w:tabs>
          <w:tab w:val="left" w:pos="567"/>
        </w:tabs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7D6887">
        <w:rPr>
          <w:sz w:val="24"/>
          <w:szCs w:val="24"/>
        </w:rPr>
        <w:t>Савицкая, Г. В. Экономический анализ : учебник для вузов / Г. В. Савицкая. – 14-е изд., перераб. и доп. – Москва  : ИНФРА-М, 2018.  –  649 с. –</w:t>
      </w:r>
      <w:r>
        <w:rPr>
          <w:sz w:val="24"/>
          <w:szCs w:val="24"/>
        </w:rPr>
        <w:t xml:space="preserve"> </w:t>
      </w:r>
      <w:r w:rsidRPr="007D6887">
        <w:rPr>
          <w:sz w:val="24"/>
          <w:szCs w:val="24"/>
        </w:rPr>
        <w:t>Имеется электронный аналог. – 5 экз.</w:t>
      </w:r>
    </w:p>
    <w:p w:rsidR="007C3C51" w:rsidRDefault="007C3C51" w:rsidP="00E70A77">
      <w:pPr>
        <w:pStyle w:val="af0"/>
        <w:widowControl w:val="0"/>
        <w:numPr>
          <w:ilvl w:val="0"/>
          <w:numId w:val="16"/>
        </w:numPr>
        <w:tabs>
          <w:tab w:val="left" w:pos="567"/>
        </w:tabs>
        <w:ind w:left="0" w:firstLine="360"/>
        <w:jc w:val="both"/>
        <w:rPr>
          <w:sz w:val="24"/>
          <w:szCs w:val="24"/>
        </w:rPr>
      </w:pPr>
      <w:r w:rsidRPr="007D6887">
        <w:rPr>
          <w:sz w:val="24"/>
          <w:szCs w:val="24"/>
        </w:rPr>
        <w:t>Сушко, Т. И. Бухгалтерский финансовый учет в промышленности : учебник для студентов учреждений высшего образования по специальности «Бухгалтерский учет, анализ и аудит (по направлениям)» / Т. И. Сушко. – Минск : Вышэйшая школа, 2020. – 451 с. –</w:t>
      </w:r>
      <w:r>
        <w:rPr>
          <w:sz w:val="24"/>
          <w:szCs w:val="24"/>
        </w:rPr>
        <w:t xml:space="preserve"> </w:t>
      </w:r>
      <w:r w:rsidRPr="007D6887">
        <w:rPr>
          <w:sz w:val="24"/>
          <w:szCs w:val="24"/>
        </w:rPr>
        <w:t>2 экз.</w:t>
      </w:r>
    </w:p>
    <w:p w:rsidR="007C3C51" w:rsidRDefault="007C3C51" w:rsidP="00E70A77">
      <w:pPr>
        <w:pStyle w:val="af0"/>
        <w:widowControl w:val="0"/>
        <w:numPr>
          <w:ilvl w:val="0"/>
          <w:numId w:val="16"/>
        </w:numPr>
        <w:tabs>
          <w:tab w:val="left" w:pos="567"/>
        </w:tabs>
        <w:ind w:left="0" w:firstLine="360"/>
        <w:jc w:val="both"/>
        <w:rPr>
          <w:sz w:val="24"/>
          <w:szCs w:val="24"/>
        </w:rPr>
      </w:pPr>
      <w:r w:rsidRPr="007D6887">
        <w:rPr>
          <w:sz w:val="24"/>
          <w:szCs w:val="24"/>
        </w:rPr>
        <w:t>Финансы организации : учебное пособие / О. А. Пузанкевич [и др.] ; под общ. ред. О. А. Пузанкевич. – Минск : БГЭУ, 2023. – 226 с. – 2 экз.</w:t>
      </w:r>
    </w:p>
    <w:p w:rsidR="00007AE2" w:rsidRDefault="00007AE2" w:rsidP="00A0504E">
      <w:pPr>
        <w:pStyle w:val="af0"/>
        <w:widowControl w:val="0"/>
        <w:tabs>
          <w:tab w:val="left" w:pos="567"/>
        </w:tabs>
        <w:jc w:val="both"/>
        <w:rPr>
          <w:sz w:val="24"/>
          <w:szCs w:val="24"/>
        </w:rPr>
      </w:pPr>
    </w:p>
    <w:p w:rsidR="00007AE2" w:rsidRPr="00E70A77" w:rsidRDefault="00007AE2" w:rsidP="00A0504E">
      <w:pPr>
        <w:pStyle w:val="af0"/>
        <w:widowControl w:val="0"/>
        <w:tabs>
          <w:tab w:val="left" w:pos="567"/>
        </w:tabs>
        <w:jc w:val="both"/>
        <w:rPr>
          <w:sz w:val="24"/>
          <w:szCs w:val="24"/>
        </w:rPr>
      </w:pPr>
    </w:p>
    <w:p w:rsidR="00007AE2" w:rsidRPr="00D95F70" w:rsidRDefault="00007AE2" w:rsidP="00180A73">
      <w:pPr>
        <w:overflowPunct/>
        <w:autoSpaceDE/>
        <w:autoSpaceDN/>
        <w:adjustRightInd/>
        <w:textAlignment w:val="auto"/>
        <w:rPr>
          <w:sz w:val="24"/>
          <w:szCs w:val="24"/>
        </w:rPr>
      </w:pPr>
    </w:p>
    <w:p w:rsidR="00007AE2" w:rsidRDefault="00007AE2" w:rsidP="006742BD">
      <w:pPr>
        <w:jc w:val="both"/>
        <w:rPr>
          <w:sz w:val="28"/>
        </w:rPr>
        <w:sectPr w:rsidR="00007AE2" w:rsidSect="00C030D9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07AE2" w:rsidRDefault="00007AE2" w:rsidP="006742BD">
      <w:pPr>
        <w:jc w:val="both"/>
        <w:rPr>
          <w:sz w:val="28"/>
        </w:rPr>
      </w:pPr>
    </w:p>
    <w:p w:rsidR="00007AE2" w:rsidRDefault="00007AE2" w:rsidP="00033FD9">
      <w:pPr>
        <w:widowControl w:val="0"/>
        <w:spacing w:line="273" w:lineRule="atLeast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Приложение 1</w:t>
      </w:r>
    </w:p>
    <w:p w:rsidR="00007AE2" w:rsidRPr="00B46920" w:rsidRDefault="00007AE2" w:rsidP="00033FD9">
      <w:pPr>
        <w:widowControl w:val="0"/>
        <w:spacing w:line="273" w:lineRule="atLeast"/>
        <w:jc w:val="center"/>
        <w:rPr>
          <w:b/>
          <w:sz w:val="24"/>
          <w:szCs w:val="24"/>
        </w:rPr>
      </w:pPr>
      <w:r w:rsidRPr="00B46920">
        <w:rPr>
          <w:b/>
          <w:sz w:val="24"/>
          <w:szCs w:val="24"/>
        </w:rPr>
        <w:t>Образец оформления титульного листа отчета о прохождении преддипломной практики</w:t>
      </w:r>
    </w:p>
    <w:p w:rsidR="00007AE2" w:rsidRDefault="00007AE2" w:rsidP="00033FD9">
      <w:pPr>
        <w:widowControl w:val="0"/>
        <w:tabs>
          <w:tab w:val="left" w:pos="5340"/>
        </w:tabs>
        <w:spacing w:line="273" w:lineRule="atLeast"/>
        <w:rPr>
          <w:sz w:val="28"/>
          <w:szCs w:val="28"/>
        </w:rPr>
      </w:pPr>
      <w:r>
        <w:rPr>
          <w:sz w:val="28"/>
          <w:szCs w:val="28"/>
        </w:rPr>
        <w:tab/>
      </w:r>
    </w:p>
    <w:p w:rsidR="00007AE2" w:rsidRPr="00343FB6" w:rsidRDefault="00007AE2" w:rsidP="006742BD">
      <w:pPr>
        <w:pStyle w:val="1"/>
        <w:widowControl w:val="0"/>
        <w:autoSpaceDE w:val="0"/>
        <w:autoSpaceDN w:val="0"/>
        <w:adjustRightInd w:val="0"/>
        <w:spacing w:line="307" w:lineRule="atLeast"/>
        <w:rPr>
          <w:rFonts w:ascii="Times New Roman" w:hAnsi="Times New Roman"/>
          <w:b w:val="0"/>
          <w:sz w:val="28"/>
          <w:szCs w:val="28"/>
        </w:rPr>
      </w:pPr>
      <w:r w:rsidRPr="00343FB6">
        <w:rPr>
          <w:rFonts w:ascii="Times New Roman" w:hAnsi="Times New Roman"/>
          <w:b w:val="0"/>
          <w:sz w:val="28"/>
          <w:szCs w:val="28"/>
        </w:rPr>
        <w:t>Министерство образования Республики Беларусь</w:t>
      </w:r>
    </w:p>
    <w:p w:rsidR="00007AE2" w:rsidRPr="00343FB6" w:rsidRDefault="00007AE2" w:rsidP="00033FD9">
      <w:pPr>
        <w:rPr>
          <w:sz w:val="28"/>
          <w:szCs w:val="28"/>
        </w:rPr>
      </w:pPr>
    </w:p>
    <w:p w:rsidR="00007AE2" w:rsidRPr="00343FB6" w:rsidRDefault="00007AE2" w:rsidP="006742BD">
      <w:pPr>
        <w:pStyle w:val="1"/>
        <w:widowControl w:val="0"/>
        <w:autoSpaceDE w:val="0"/>
        <w:autoSpaceDN w:val="0"/>
        <w:adjustRightInd w:val="0"/>
        <w:spacing w:line="345" w:lineRule="atLeast"/>
        <w:rPr>
          <w:rFonts w:ascii="Times New Roman" w:hAnsi="Times New Roman"/>
          <w:b w:val="0"/>
          <w:sz w:val="28"/>
          <w:szCs w:val="28"/>
        </w:rPr>
      </w:pPr>
      <w:r w:rsidRPr="00343FB6">
        <w:rPr>
          <w:rFonts w:ascii="Times New Roman" w:hAnsi="Times New Roman"/>
          <w:b w:val="0"/>
          <w:sz w:val="28"/>
          <w:szCs w:val="28"/>
        </w:rPr>
        <w:t>Учреждение образования «Витебский государственный технологический университет»</w:t>
      </w:r>
    </w:p>
    <w:p w:rsidR="00007AE2" w:rsidRPr="00712DEA" w:rsidRDefault="00007AE2" w:rsidP="006742BD">
      <w:pPr>
        <w:widowControl w:val="0"/>
        <w:spacing w:line="345" w:lineRule="atLeast"/>
        <w:jc w:val="both"/>
        <w:rPr>
          <w:sz w:val="28"/>
          <w:szCs w:val="28"/>
        </w:rPr>
      </w:pPr>
    </w:p>
    <w:p w:rsidR="00007AE2" w:rsidRPr="00180A73" w:rsidRDefault="00007AE2" w:rsidP="00033FD9">
      <w:pPr>
        <w:pStyle w:val="4"/>
        <w:jc w:val="center"/>
        <w:rPr>
          <w:rFonts w:ascii="Times New Roman" w:hAnsi="Times New Roman"/>
          <w:b w:val="0"/>
        </w:rPr>
      </w:pPr>
      <w:r w:rsidRPr="00180A73">
        <w:rPr>
          <w:rFonts w:ascii="Times New Roman" w:hAnsi="Times New Roman"/>
          <w:b w:val="0"/>
        </w:rPr>
        <w:t>Кафедра «Маркетинг и финансы»</w:t>
      </w:r>
    </w:p>
    <w:p w:rsidR="00007AE2" w:rsidRPr="00C477F0" w:rsidRDefault="00007AE2" w:rsidP="006742BD">
      <w:pPr>
        <w:widowControl w:val="0"/>
        <w:spacing w:line="345" w:lineRule="atLeast"/>
        <w:jc w:val="both"/>
        <w:rPr>
          <w:sz w:val="28"/>
          <w:szCs w:val="28"/>
        </w:rPr>
      </w:pPr>
    </w:p>
    <w:p w:rsidR="00007AE2" w:rsidRPr="00C477F0" w:rsidRDefault="00007AE2" w:rsidP="006742BD">
      <w:pPr>
        <w:widowControl w:val="0"/>
        <w:spacing w:line="345" w:lineRule="atLeast"/>
        <w:jc w:val="both"/>
        <w:rPr>
          <w:sz w:val="28"/>
          <w:szCs w:val="28"/>
        </w:rPr>
      </w:pPr>
    </w:p>
    <w:p w:rsidR="00007AE2" w:rsidRPr="00C477F0" w:rsidRDefault="00007AE2" w:rsidP="006742BD">
      <w:pPr>
        <w:widowControl w:val="0"/>
        <w:spacing w:line="345" w:lineRule="atLeast"/>
        <w:jc w:val="both"/>
        <w:rPr>
          <w:sz w:val="28"/>
          <w:szCs w:val="28"/>
        </w:rPr>
      </w:pPr>
    </w:p>
    <w:p w:rsidR="00007AE2" w:rsidRPr="00C477F0" w:rsidRDefault="00007AE2" w:rsidP="006742BD">
      <w:pPr>
        <w:widowControl w:val="0"/>
        <w:spacing w:line="345" w:lineRule="atLeast"/>
        <w:jc w:val="both"/>
        <w:rPr>
          <w:sz w:val="28"/>
          <w:szCs w:val="28"/>
        </w:rPr>
      </w:pPr>
    </w:p>
    <w:p w:rsidR="00007AE2" w:rsidRPr="00C477F0" w:rsidRDefault="00007AE2" w:rsidP="006742BD">
      <w:pPr>
        <w:widowControl w:val="0"/>
        <w:spacing w:line="345" w:lineRule="atLeast"/>
        <w:jc w:val="both"/>
        <w:rPr>
          <w:sz w:val="28"/>
          <w:szCs w:val="28"/>
        </w:rPr>
      </w:pPr>
    </w:p>
    <w:p w:rsidR="00007AE2" w:rsidRPr="00C477F0" w:rsidRDefault="00007AE2" w:rsidP="006742BD">
      <w:pPr>
        <w:widowControl w:val="0"/>
        <w:spacing w:line="345" w:lineRule="atLeast"/>
        <w:jc w:val="both"/>
        <w:rPr>
          <w:sz w:val="28"/>
          <w:szCs w:val="28"/>
        </w:rPr>
      </w:pPr>
    </w:p>
    <w:p w:rsidR="00007AE2" w:rsidRPr="00C477F0" w:rsidRDefault="00007AE2" w:rsidP="006742BD">
      <w:pPr>
        <w:widowControl w:val="0"/>
        <w:spacing w:line="345" w:lineRule="atLeast"/>
        <w:jc w:val="both"/>
        <w:rPr>
          <w:sz w:val="28"/>
          <w:szCs w:val="28"/>
        </w:rPr>
      </w:pPr>
    </w:p>
    <w:p w:rsidR="00007AE2" w:rsidRPr="00343FB6" w:rsidRDefault="00007AE2" w:rsidP="006742BD">
      <w:pPr>
        <w:pStyle w:val="1"/>
        <w:widowControl w:val="0"/>
        <w:autoSpaceDE w:val="0"/>
        <w:autoSpaceDN w:val="0"/>
        <w:adjustRightInd w:val="0"/>
        <w:spacing w:line="273" w:lineRule="atLeast"/>
        <w:rPr>
          <w:rFonts w:ascii="Times New Roman" w:hAnsi="Times New Roman"/>
          <w:b w:val="0"/>
          <w:szCs w:val="28"/>
        </w:rPr>
      </w:pPr>
      <w:r w:rsidRPr="00343FB6">
        <w:rPr>
          <w:rFonts w:ascii="Times New Roman" w:hAnsi="Times New Roman"/>
          <w:b w:val="0"/>
          <w:szCs w:val="28"/>
        </w:rPr>
        <w:t>ОТЧЁТ</w:t>
      </w:r>
    </w:p>
    <w:p w:rsidR="00007AE2" w:rsidRPr="00C477F0" w:rsidRDefault="00007AE2" w:rsidP="006742BD">
      <w:pPr>
        <w:widowControl w:val="0"/>
        <w:spacing w:line="273" w:lineRule="atLeast"/>
        <w:jc w:val="both"/>
        <w:rPr>
          <w:sz w:val="28"/>
          <w:szCs w:val="28"/>
        </w:rPr>
      </w:pPr>
    </w:p>
    <w:p w:rsidR="00007AE2" w:rsidRPr="00C477F0" w:rsidRDefault="00007AE2" w:rsidP="006742BD">
      <w:pPr>
        <w:widowControl w:val="0"/>
        <w:spacing w:line="331" w:lineRule="atLeast"/>
        <w:jc w:val="both"/>
        <w:rPr>
          <w:sz w:val="28"/>
          <w:szCs w:val="28"/>
        </w:rPr>
      </w:pPr>
      <w:r w:rsidRPr="00C477F0">
        <w:rPr>
          <w:sz w:val="28"/>
          <w:szCs w:val="28"/>
        </w:rPr>
        <w:t xml:space="preserve">          по преддипломной практике в/на  ___________________________</w:t>
      </w:r>
    </w:p>
    <w:p w:rsidR="00007AE2" w:rsidRPr="00C477F0" w:rsidRDefault="00007AE2" w:rsidP="006742BD">
      <w:pPr>
        <w:widowControl w:val="0"/>
        <w:spacing w:line="331" w:lineRule="atLeast"/>
        <w:jc w:val="both"/>
        <w:rPr>
          <w:sz w:val="28"/>
          <w:szCs w:val="28"/>
        </w:rPr>
      </w:pPr>
      <w:r w:rsidRPr="00C477F0">
        <w:rPr>
          <w:sz w:val="28"/>
          <w:szCs w:val="28"/>
        </w:rPr>
        <w:t xml:space="preserve">           _____________________________________________________            </w:t>
      </w:r>
    </w:p>
    <w:p w:rsidR="00007AE2" w:rsidRPr="00C477F0" w:rsidRDefault="00007AE2" w:rsidP="006742BD">
      <w:pPr>
        <w:widowControl w:val="0"/>
        <w:spacing w:line="364" w:lineRule="atLeast"/>
        <w:jc w:val="center"/>
        <w:rPr>
          <w:sz w:val="28"/>
          <w:szCs w:val="28"/>
        </w:rPr>
      </w:pPr>
      <w:r w:rsidRPr="00C477F0">
        <w:rPr>
          <w:sz w:val="28"/>
          <w:szCs w:val="28"/>
        </w:rPr>
        <w:t>(наименование предприятия, банка)</w:t>
      </w:r>
    </w:p>
    <w:p w:rsidR="00007AE2" w:rsidRPr="00C477F0" w:rsidRDefault="00007AE2" w:rsidP="006742BD">
      <w:pPr>
        <w:widowControl w:val="0"/>
        <w:spacing w:line="364" w:lineRule="atLeast"/>
        <w:jc w:val="center"/>
        <w:rPr>
          <w:sz w:val="28"/>
          <w:szCs w:val="28"/>
        </w:rPr>
      </w:pPr>
    </w:p>
    <w:p w:rsidR="00007AE2" w:rsidRDefault="00007AE2" w:rsidP="006742BD">
      <w:pPr>
        <w:widowControl w:val="0"/>
        <w:spacing w:line="364" w:lineRule="atLeast"/>
        <w:jc w:val="center"/>
        <w:rPr>
          <w:sz w:val="28"/>
          <w:szCs w:val="28"/>
        </w:rPr>
      </w:pPr>
    </w:p>
    <w:p w:rsidR="00007AE2" w:rsidRPr="00C477F0" w:rsidRDefault="00007AE2" w:rsidP="006742BD">
      <w:pPr>
        <w:widowControl w:val="0"/>
        <w:spacing w:line="364" w:lineRule="atLeast"/>
        <w:jc w:val="center"/>
        <w:rPr>
          <w:sz w:val="28"/>
          <w:szCs w:val="28"/>
        </w:rPr>
      </w:pPr>
    </w:p>
    <w:p w:rsidR="00007AE2" w:rsidRPr="001E169D" w:rsidRDefault="00007AE2" w:rsidP="00BD7D96">
      <w:pPr>
        <w:overflowPunct/>
        <w:autoSpaceDE/>
        <w:autoSpaceDN/>
        <w:adjustRightInd/>
        <w:ind w:right="-82"/>
        <w:jc w:val="both"/>
        <w:textAlignment w:val="auto"/>
        <w:rPr>
          <w:sz w:val="28"/>
          <w:szCs w:val="28"/>
        </w:rPr>
      </w:pPr>
      <w:r w:rsidRPr="001E169D">
        <w:rPr>
          <w:sz w:val="28"/>
          <w:szCs w:val="28"/>
        </w:rPr>
        <w:t>Выполнил</w:t>
      </w:r>
    </w:p>
    <w:p w:rsidR="00007AE2" w:rsidRDefault="00007AE2" w:rsidP="00BD7D96">
      <w:pPr>
        <w:overflowPunct/>
        <w:autoSpaceDE/>
        <w:autoSpaceDN/>
        <w:adjustRightInd/>
        <w:ind w:right="-82"/>
        <w:jc w:val="both"/>
        <w:textAlignment w:val="auto"/>
        <w:rPr>
          <w:sz w:val="28"/>
          <w:szCs w:val="28"/>
        </w:rPr>
      </w:pPr>
      <w:r w:rsidRPr="00CA6EBE">
        <w:rPr>
          <w:sz w:val="28"/>
          <w:szCs w:val="28"/>
        </w:rPr>
        <w:t xml:space="preserve">студент факультета экономики </w:t>
      </w:r>
    </w:p>
    <w:p w:rsidR="00007AE2" w:rsidRPr="00CA6EBE" w:rsidRDefault="00007AE2" w:rsidP="00BD7D96">
      <w:pPr>
        <w:overflowPunct/>
        <w:autoSpaceDE/>
        <w:autoSpaceDN/>
        <w:adjustRightInd/>
        <w:ind w:right="-82"/>
        <w:jc w:val="both"/>
        <w:textAlignment w:val="auto"/>
        <w:rPr>
          <w:sz w:val="28"/>
          <w:szCs w:val="28"/>
        </w:rPr>
      </w:pPr>
      <w:r w:rsidRPr="00CA6EBE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CA6EBE">
        <w:rPr>
          <w:sz w:val="28"/>
          <w:szCs w:val="28"/>
        </w:rPr>
        <w:t>бизнес-управления,</w:t>
      </w:r>
    </w:p>
    <w:p w:rsidR="00007AE2" w:rsidRPr="001E169D" w:rsidRDefault="00007AE2" w:rsidP="00BD7D96">
      <w:pPr>
        <w:overflowPunct/>
        <w:autoSpaceDE/>
        <w:autoSpaceDN/>
        <w:adjustRightInd/>
        <w:ind w:right="-82"/>
        <w:jc w:val="both"/>
        <w:textAlignment w:val="auto"/>
        <w:rPr>
          <w:sz w:val="28"/>
          <w:szCs w:val="28"/>
        </w:rPr>
      </w:pPr>
      <w:r w:rsidRPr="00CA6EBE">
        <w:rPr>
          <w:sz w:val="28"/>
          <w:szCs w:val="28"/>
        </w:rPr>
        <w:t>4 курса, группы</w:t>
      </w:r>
      <w:r>
        <w:rPr>
          <w:sz w:val="28"/>
          <w:szCs w:val="28"/>
        </w:rPr>
        <w:t xml:space="preserve"> </w:t>
      </w:r>
      <w:r w:rsidRPr="00CA6EBE">
        <w:rPr>
          <w:sz w:val="28"/>
          <w:szCs w:val="28"/>
        </w:rPr>
        <w:t>Фк-__</w:t>
      </w:r>
      <w:r w:rsidRPr="001E169D">
        <w:rPr>
          <w:sz w:val="28"/>
          <w:szCs w:val="28"/>
        </w:rPr>
        <w:tab/>
      </w:r>
      <w:r w:rsidRPr="001E169D">
        <w:rPr>
          <w:sz w:val="28"/>
          <w:szCs w:val="28"/>
        </w:rPr>
        <w:tab/>
      </w:r>
      <w:r w:rsidRPr="001E169D">
        <w:rPr>
          <w:sz w:val="28"/>
          <w:szCs w:val="28"/>
        </w:rPr>
        <w:tab/>
      </w:r>
      <w:r w:rsidRPr="001E169D">
        <w:rPr>
          <w:sz w:val="28"/>
          <w:szCs w:val="28"/>
        </w:rPr>
        <w:tab/>
      </w:r>
      <w:r w:rsidRPr="001E169D">
        <w:rPr>
          <w:sz w:val="28"/>
          <w:szCs w:val="28"/>
        </w:rPr>
        <w:tab/>
      </w:r>
      <w:r w:rsidRPr="001E169D">
        <w:rPr>
          <w:sz w:val="28"/>
          <w:szCs w:val="28"/>
        </w:rPr>
        <w:tab/>
      </w:r>
      <w:r w:rsidRPr="001E169D">
        <w:rPr>
          <w:sz w:val="28"/>
          <w:szCs w:val="28"/>
        </w:rPr>
        <w:tab/>
        <w:t xml:space="preserve">И.О.Фамилия </w:t>
      </w:r>
    </w:p>
    <w:p w:rsidR="00007AE2" w:rsidRDefault="00007AE2" w:rsidP="009A5112">
      <w:pPr>
        <w:overflowPunct/>
        <w:autoSpaceDE/>
        <w:autoSpaceDN/>
        <w:adjustRightInd/>
        <w:ind w:right="-82"/>
        <w:jc w:val="both"/>
        <w:textAlignment w:val="auto"/>
        <w:rPr>
          <w:sz w:val="28"/>
          <w:szCs w:val="28"/>
        </w:rPr>
      </w:pPr>
    </w:p>
    <w:p w:rsidR="00007AE2" w:rsidRPr="001E169D" w:rsidRDefault="00007AE2" w:rsidP="009A5112">
      <w:pPr>
        <w:overflowPunct/>
        <w:autoSpaceDE/>
        <w:autoSpaceDN/>
        <w:adjustRightInd/>
        <w:ind w:right="-82"/>
        <w:jc w:val="both"/>
        <w:textAlignment w:val="auto"/>
        <w:rPr>
          <w:sz w:val="28"/>
          <w:szCs w:val="28"/>
        </w:rPr>
      </w:pPr>
    </w:p>
    <w:p w:rsidR="00007AE2" w:rsidRPr="001E169D" w:rsidRDefault="00007AE2" w:rsidP="00BD7D96">
      <w:pPr>
        <w:overflowPunct/>
        <w:autoSpaceDE/>
        <w:autoSpaceDN/>
        <w:adjustRightInd/>
        <w:ind w:right="-82"/>
        <w:jc w:val="both"/>
        <w:textAlignment w:val="auto"/>
        <w:rPr>
          <w:sz w:val="28"/>
          <w:szCs w:val="28"/>
        </w:rPr>
      </w:pPr>
      <w:r w:rsidRPr="001E169D">
        <w:rPr>
          <w:sz w:val="28"/>
          <w:szCs w:val="28"/>
        </w:rPr>
        <w:t>Руководитель от университета</w:t>
      </w:r>
      <w:r w:rsidRPr="001E169D">
        <w:rPr>
          <w:sz w:val="28"/>
          <w:szCs w:val="28"/>
        </w:rPr>
        <w:tab/>
      </w:r>
      <w:r w:rsidRPr="001E169D">
        <w:rPr>
          <w:sz w:val="28"/>
          <w:szCs w:val="28"/>
        </w:rPr>
        <w:tab/>
      </w:r>
      <w:r w:rsidRPr="001E169D">
        <w:rPr>
          <w:sz w:val="28"/>
          <w:szCs w:val="28"/>
        </w:rPr>
        <w:tab/>
      </w:r>
      <w:r w:rsidRPr="001E169D">
        <w:rPr>
          <w:sz w:val="28"/>
          <w:szCs w:val="28"/>
        </w:rPr>
        <w:tab/>
      </w:r>
      <w:r w:rsidRPr="001E169D">
        <w:rPr>
          <w:sz w:val="28"/>
          <w:szCs w:val="28"/>
        </w:rPr>
        <w:tab/>
        <w:t xml:space="preserve">И.О.Фамилия </w:t>
      </w:r>
    </w:p>
    <w:p w:rsidR="00007AE2" w:rsidRPr="001E169D" w:rsidRDefault="00007AE2" w:rsidP="00BD7D96">
      <w:pPr>
        <w:overflowPunct/>
        <w:autoSpaceDE/>
        <w:autoSpaceDN/>
        <w:adjustRightInd/>
        <w:ind w:right="-82"/>
        <w:jc w:val="both"/>
        <w:textAlignment w:val="auto"/>
        <w:rPr>
          <w:sz w:val="28"/>
          <w:szCs w:val="28"/>
        </w:rPr>
      </w:pPr>
      <w:r w:rsidRPr="001E169D">
        <w:rPr>
          <w:sz w:val="28"/>
          <w:szCs w:val="28"/>
        </w:rPr>
        <w:t>(должность, научная степень, научное звание)</w:t>
      </w:r>
    </w:p>
    <w:p w:rsidR="00007AE2" w:rsidRDefault="00007AE2" w:rsidP="00BD7D96">
      <w:pPr>
        <w:overflowPunct/>
        <w:autoSpaceDE/>
        <w:autoSpaceDN/>
        <w:adjustRightInd/>
        <w:ind w:right="-82"/>
        <w:jc w:val="both"/>
        <w:textAlignment w:val="auto"/>
        <w:rPr>
          <w:sz w:val="28"/>
          <w:szCs w:val="28"/>
        </w:rPr>
      </w:pPr>
    </w:p>
    <w:p w:rsidR="00007AE2" w:rsidRPr="001E169D" w:rsidRDefault="00007AE2" w:rsidP="00BD7D96">
      <w:pPr>
        <w:overflowPunct/>
        <w:autoSpaceDE/>
        <w:autoSpaceDN/>
        <w:adjustRightInd/>
        <w:ind w:right="-82"/>
        <w:jc w:val="both"/>
        <w:textAlignment w:val="auto"/>
        <w:rPr>
          <w:sz w:val="28"/>
          <w:szCs w:val="28"/>
        </w:rPr>
      </w:pPr>
    </w:p>
    <w:p w:rsidR="00007AE2" w:rsidRPr="001E169D" w:rsidRDefault="00007AE2" w:rsidP="00BD7D96">
      <w:pPr>
        <w:overflowPunct/>
        <w:autoSpaceDE/>
        <w:autoSpaceDN/>
        <w:adjustRightInd/>
        <w:ind w:right="-82"/>
        <w:jc w:val="both"/>
        <w:textAlignment w:val="auto"/>
        <w:rPr>
          <w:sz w:val="28"/>
          <w:szCs w:val="28"/>
        </w:rPr>
      </w:pPr>
      <w:r w:rsidRPr="001E169D">
        <w:rPr>
          <w:sz w:val="28"/>
          <w:szCs w:val="28"/>
        </w:rPr>
        <w:t>Руководитель от предприятия</w:t>
      </w:r>
      <w:r w:rsidRPr="001E169D">
        <w:rPr>
          <w:sz w:val="28"/>
          <w:szCs w:val="28"/>
        </w:rPr>
        <w:tab/>
      </w:r>
      <w:r w:rsidRPr="001E169D">
        <w:rPr>
          <w:sz w:val="28"/>
          <w:szCs w:val="28"/>
        </w:rPr>
        <w:tab/>
      </w:r>
      <w:r w:rsidRPr="001E169D">
        <w:rPr>
          <w:sz w:val="28"/>
          <w:szCs w:val="28"/>
        </w:rPr>
        <w:tab/>
      </w:r>
      <w:r w:rsidRPr="001E169D">
        <w:rPr>
          <w:sz w:val="28"/>
          <w:szCs w:val="28"/>
        </w:rPr>
        <w:tab/>
      </w:r>
      <w:r w:rsidRPr="001E169D">
        <w:rPr>
          <w:sz w:val="28"/>
          <w:szCs w:val="28"/>
        </w:rPr>
        <w:tab/>
        <w:t xml:space="preserve">И.О.Фамилия </w:t>
      </w:r>
    </w:p>
    <w:p w:rsidR="00007AE2" w:rsidRPr="00C477F0" w:rsidRDefault="00007AE2" w:rsidP="00BD7D96">
      <w:pPr>
        <w:widowControl w:val="0"/>
        <w:jc w:val="center"/>
        <w:rPr>
          <w:sz w:val="28"/>
          <w:szCs w:val="28"/>
        </w:rPr>
      </w:pPr>
    </w:p>
    <w:p w:rsidR="00007AE2" w:rsidRPr="00C477F0" w:rsidRDefault="00007AE2" w:rsidP="00BD7D96">
      <w:pPr>
        <w:widowControl w:val="0"/>
        <w:jc w:val="both"/>
        <w:rPr>
          <w:sz w:val="28"/>
          <w:szCs w:val="28"/>
        </w:rPr>
      </w:pPr>
    </w:p>
    <w:p w:rsidR="00007AE2" w:rsidRPr="00C477F0" w:rsidRDefault="00007AE2" w:rsidP="00BD7D96">
      <w:pPr>
        <w:widowControl w:val="0"/>
        <w:rPr>
          <w:sz w:val="28"/>
          <w:szCs w:val="28"/>
        </w:rPr>
      </w:pPr>
    </w:p>
    <w:p w:rsidR="00007AE2" w:rsidRDefault="00007AE2" w:rsidP="00BD7D96">
      <w:pPr>
        <w:widowControl w:val="0"/>
        <w:jc w:val="center"/>
        <w:rPr>
          <w:sz w:val="28"/>
          <w:szCs w:val="28"/>
        </w:rPr>
      </w:pPr>
    </w:p>
    <w:p w:rsidR="00007AE2" w:rsidRDefault="00007AE2" w:rsidP="00BD7D96">
      <w:pPr>
        <w:widowControl w:val="0"/>
        <w:jc w:val="center"/>
        <w:rPr>
          <w:sz w:val="28"/>
          <w:szCs w:val="28"/>
        </w:rPr>
      </w:pPr>
      <w:r w:rsidRPr="00C477F0">
        <w:rPr>
          <w:sz w:val="28"/>
          <w:szCs w:val="28"/>
        </w:rPr>
        <w:t>Витебск</w:t>
      </w:r>
    </w:p>
    <w:p w:rsidR="00007AE2" w:rsidRDefault="00007AE2" w:rsidP="00180A73">
      <w:pPr>
        <w:widowControl w:val="0"/>
        <w:jc w:val="center"/>
        <w:rPr>
          <w:sz w:val="24"/>
          <w:szCs w:val="24"/>
        </w:rPr>
      </w:pPr>
      <w:r w:rsidRPr="00C477F0">
        <w:rPr>
          <w:sz w:val="28"/>
          <w:szCs w:val="28"/>
        </w:rPr>
        <w:t xml:space="preserve"> 20___</w:t>
      </w:r>
    </w:p>
    <w:sectPr w:rsidR="00007AE2" w:rsidSect="00C030D9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2F42" w:rsidRDefault="00ED2F42">
      <w:r>
        <w:separator/>
      </w:r>
    </w:p>
  </w:endnote>
  <w:endnote w:type="continuationSeparator" w:id="0">
    <w:p w:rsidR="00ED2F42" w:rsidRDefault="00ED2F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E2" w:rsidRDefault="00007AE2" w:rsidP="006742B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7AE2" w:rsidRDefault="00007AE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E2" w:rsidRDefault="00007AE2" w:rsidP="006742BD">
    <w:pPr>
      <w:pStyle w:val="a7"/>
      <w:framePr w:wrap="around" w:vAnchor="text" w:hAnchor="margin" w:xAlign="center" w:y="1"/>
      <w:rPr>
        <w:rStyle w:val="a9"/>
      </w:rPr>
    </w:pPr>
  </w:p>
  <w:p w:rsidR="00007AE2" w:rsidRDefault="00007A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2F42" w:rsidRDefault="00ED2F42">
      <w:r>
        <w:separator/>
      </w:r>
    </w:p>
  </w:footnote>
  <w:footnote w:type="continuationSeparator" w:id="0">
    <w:p w:rsidR="00ED2F42" w:rsidRDefault="00ED2F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E2" w:rsidRDefault="00007AE2" w:rsidP="000D2E9A">
    <w:pPr>
      <w:pStyle w:val="ac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07AE2" w:rsidRDefault="00007AE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AE2" w:rsidRPr="008E206F" w:rsidRDefault="00007AE2" w:rsidP="000D2E9A">
    <w:pPr>
      <w:pStyle w:val="ac"/>
      <w:framePr w:wrap="around" w:vAnchor="text" w:hAnchor="margin" w:xAlign="center" w:y="1"/>
      <w:rPr>
        <w:rStyle w:val="a9"/>
        <w:sz w:val="24"/>
        <w:szCs w:val="24"/>
      </w:rPr>
    </w:pPr>
    <w:r w:rsidRPr="008E206F">
      <w:rPr>
        <w:rStyle w:val="a9"/>
        <w:sz w:val="24"/>
        <w:szCs w:val="24"/>
      </w:rPr>
      <w:fldChar w:fldCharType="begin"/>
    </w:r>
    <w:r w:rsidRPr="008E206F">
      <w:rPr>
        <w:rStyle w:val="a9"/>
        <w:sz w:val="24"/>
        <w:szCs w:val="24"/>
      </w:rPr>
      <w:instrText xml:space="preserve">PAGE  </w:instrText>
    </w:r>
    <w:r w:rsidRPr="008E206F">
      <w:rPr>
        <w:rStyle w:val="a9"/>
        <w:sz w:val="24"/>
        <w:szCs w:val="24"/>
      </w:rPr>
      <w:fldChar w:fldCharType="separate"/>
    </w:r>
    <w:r w:rsidR="00FF7208">
      <w:rPr>
        <w:rStyle w:val="a9"/>
        <w:noProof/>
        <w:sz w:val="24"/>
        <w:szCs w:val="24"/>
      </w:rPr>
      <w:t>4</w:t>
    </w:r>
    <w:r w:rsidRPr="008E206F">
      <w:rPr>
        <w:rStyle w:val="a9"/>
        <w:sz w:val="24"/>
        <w:szCs w:val="24"/>
      </w:rPr>
      <w:fldChar w:fldCharType="end"/>
    </w:r>
  </w:p>
  <w:p w:rsidR="00007AE2" w:rsidRDefault="00007AE2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C4EBC"/>
    <w:multiLevelType w:val="hybridMultilevel"/>
    <w:tmpl w:val="006A1F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BED2A5D"/>
    <w:multiLevelType w:val="hybridMultilevel"/>
    <w:tmpl w:val="FC481AFA"/>
    <w:lvl w:ilvl="0" w:tplc="542C99A4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06F9F"/>
    <w:multiLevelType w:val="hybridMultilevel"/>
    <w:tmpl w:val="667E53F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11952838"/>
    <w:multiLevelType w:val="hybridMultilevel"/>
    <w:tmpl w:val="4AE0C766"/>
    <w:lvl w:ilvl="0" w:tplc="155E1B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237A2"/>
    <w:multiLevelType w:val="hybridMultilevel"/>
    <w:tmpl w:val="9662C80E"/>
    <w:lvl w:ilvl="0" w:tplc="04190001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7"/>
        </w:tabs>
        <w:ind w:left="25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7"/>
        </w:tabs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7"/>
        </w:tabs>
        <w:ind w:left="47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7"/>
        </w:tabs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7"/>
        </w:tabs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7"/>
        </w:tabs>
        <w:ind w:left="68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7"/>
        </w:tabs>
        <w:ind w:left="7597" w:hanging="360"/>
      </w:pPr>
      <w:rPr>
        <w:rFonts w:ascii="Wingdings" w:hAnsi="Wingdings" w:hint="default"/>
      </w:rPr>
    </w:lvl>
  </w:abstractNum>
  <w:abstractNum w:abstractNumId="5" w15:restartNumberingAfterBreak="0">
    <w:nsid w:val="1A740FCE"/>
    <w:multiLevelType w:val="hybridMultilevel"/>
    <w:tmpl w:val="7FC065DE"/>
    <w:lvl w:ilvl="0" w:tplc="BC48AEEE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7CF67D0"/>
    <w:multiLevelType w:val="hybridMultilevel"/>
    <w:tmpl w:val="8B5490E6"/>
    <w:lvl w:ilvl="0" w:tplc="C58633EE">
      <w:start w:val="1"/>
      <w:numFmt w:val="decimal"/>
      <w:lvlText w:val="%1."/>
      <w:lvlJc w:val="left"/>
      <w:pPr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8B55E61"/>
    <w:multiLevelType w:val="hybridMultilevel"/>
    <w:tmpl w:val="F4BEE4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4A07CDA"/>
    <w:multiLevelType w:val="hybridMultilevel"/>
    <w:tmpl w:val="5DA61216"/>
    <w:lvl w:ilvl="0" w:tplc="3B98C7B8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5F69B2"/>
    <w:multiLevelType w:val="hybridMultilevel"/>
    <w:tmpl w:val="51082158"/>
    <w:lvl w:ilvl="0" w:tplc="04190001">
      <w:start w:val="1"/>
      <w:numFmt w:val="bullet"/>
      <w:lvlText w:val="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57"/>
        </w:tabs>
        <w:ind w:left="255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77"/>
        </w:tabs>
        <w:ind w:left="32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97"/>
        </w:tabs>
        <w:ind w:left="39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717"/>
        </w:tabs>
        <w:ind w:left="471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37"/>
        </w:tabs>
        <w:ind w:left="54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57"/>
        </w:tabs>
        <w:ind w:left="61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77"/>
        </w:tabs>
        <w:ind w:left="687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97"/>
        </w:tabs>
        <w:ind w:left="7597" w:hanging="360"/>
      </w:pPr>
      <w:rPr>
        <w:rFonts w:ascii="Wingdings" w:hAnsi="Wingdings" w:hint="default"/>
      </w:rPr>
    </w:lvl>
  </w:abstractNum>
  <w:abstractNum w:abstractNumId="10" w15:restartNumberingAfterBreak="0">
    <w:nsid w:val="4EE30E63"/>
    <w:multiLevelType w:val="hybridMultilevel"/>
    <w:tmpl w:val="E910B728"/>
    <w:lvl w:ilvl="0" w:tplc="16CE41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B12DA"/>
    <w:multiLevelType w:val="hybridMultilevel"/>
    <w:tmpl w:val="E1283A0A"/>
    <w:lvl w:ilvl="0" w:tplc="27508FE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31A1D05"/>
    <w:multiLevelType w:val="hybridMultilevel"/>
    <w:tmpl w:val="16645B30"/>
    <w:lvl w:ilvl="0" w:tplc="04190001">
      <w:start w:val="1"/>
      <w:numFmt w:val="bullet"/>
      <w:lvlText w:val="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13" w15:restartNumberingAfterBreak="0">
    <w:nsid w:val="675317FA"/>
    <w:multiLevelType w:val="hybridMultilevel"/>
    <w:tmpl w:val="89E80A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762A7DA2"/>
    <w:multiLevelType w:val="hybridMultilevel"/>
    <w:tmpl w:val="5776CB6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F4E1E8D"/>
    <w:multiLevelType w:val="hybridMultilevel"/>
    <w:tmpl w:val="EDFA3878"/>
    <w:lvl w:ilvl="0" w:tplc="D31A4C1C">
      <w:start w:val="1"/>
      <w:numFmt w:val="decimal"/>
      <w:lvlText w:val="%1."/>
      <w:lvlJc w:val="left"/>
      <w:rPr>
        <w:rFonts w:cs="Times New Roman"/>
        <w:b w:val="0"/>
        <w:bCs w:val="0"/>
        <w:i w:val="0"/>
        <w:iCs/>
        <w:color w:val="auto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0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00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9"/>
  </w:num>
  <w:num w:numId="7">
    <w:abstractNumId w:val="7"/>
  </w:num>
  <w:num w:numId="8">
    <w:abstractNumId w:val="3"/>
  </w:num>
  <w:num w:numId="9">
    <w:abstractNumId w:val="14"/>
  </w:num>
  <w:num w:numId="10">
    <w:abstractNumId w:val="2"/>
  </w:num>
  <w:num w:numId="11">
    <w:abstractNumId w:val="10"/>
  </w:num>
  <w:num w:numId="12">
    <w:abstractNumId w:val="1"/>
  </w:num>
  <w:num w:numId="13">
    <w:abstractNumId w:val="15"/>
  </w:num>
  <w:num w:numId="14">
    <w:abstractNumId w:val="11"/>
  </w:num>
  <w:num w:numId="15">
    <w:abstractNumId w:val="6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1B01"/>
    <w:rsid w:val="0000740E"/>
    <w:rsid w:val="00007AE2"/>
    <w:rsid w:val="0001425B"/>
    <w:rsid w:val="000210F3"/>
    <w:rsid w:val="000332D0"/>
    <w:rsid w:val="00033FD9"/>
    <w:rsid w:val="00063B4F"/>
    <w:rsid w:val="0006403A"/>
    <w:rsid w:val="0006587D"/>
    <w:rsid w:val="000734F2"/>
    <w:rsid w:val="000A201F"/>
    <w:rsid w:val="000A27D5"/>
    <w:rsid w:val="000A2C60"/>
    <w:rsid w:val="000A4F7A"/>
    <w:rsid w:val="000B1B01"/>
    <w:rsid w:val="000B3E98"/>
    <w:rsid w:val="000D2E9A"/>
    <w:rsid w:val="001131D1"/>
    <w:rsid w:val="001155BE"/>
    <w:rsid w:val="0012781D"/>
    <w:rsid w:val="001444DC"/>
    <w:rsid w:val="0015476F"/>
    <w:rsid w:val="00166AFF"/>
    <w:rsid w:val="00177049"/>
    <w:rsid w:val="00180A73"/>
    <w:rsid w:val="00181218"/>
    <w:rsid w:val="00196FCF"/>
    <w:rsid w:val="001C14F2"/>
    <w:rsid w:val="001C4818"/>
    <w:rsid w:val="001D59DD"/>
    <w:rsid w:val="001E169D"/>
    <w:rsid w:val="001E6A3E"/>
    <w:rsid w:val="001F35FD"/>
    <w:rsid w:val="00217D7B"/>
    <w:rsid w:val="00234D5C"/>
    <w:rsid w:val="00235613"/>
    <w:rsid w:val="00250C9F"/>
    <w:rsid w:val="00266434"/>
    <w:rsid w:val="00274D95"/>
    <w:rsid w:val="0027564A"/>
    <w:rsid w:val="00275947"/>
    <w:rsid w:val="00277261"/>
    <w:rsid w:val="0029244A"/>
    <w:rsid w:val="002A1A11"/>
    <w:rsid w:val="002B4112"/>
    <w:rsid w:val="002B6E3F"/>
    <w:rsid w:val="002C757A"/>
    <w:rsid w:val="002E39C6"/>
    <w:rsid w:val="002F4AA4"/>
    <w:rsid w:val="003165BA"/>
    <w:rsid w:val="00316BF4"/>
    <w:rsid w:val="0031726B"/>
    <w:rsid w:val="00343FB6"/>
    <w:rsid w:val="00372389"/>
    <w:rsid w:val="0038452C"/>
    <w:rsid w:val="00386772"/>
    <w:rsid w:val="003A188C"/>
    <w:rsid w:val="003A6BE6"/>
    <w:rsid w:val="003B452A"/>
    <w:rsid w:val="003B5305"/>
    <w:rsid w:val="003C3560"/>
    <w:rsid w:val="003C5ED1"/>
    <w:rsid w:val="003C6B9D"/>
    <w:rsid w:val="003E122E"/>
    <w:rsid w:val="00407ACB"/>
    <w:rsid w:val="004161A9"/>
    <w:rsid w:val="0043615A"/>
    <w:rsid w:val="00442085"/>
    <w:rsid w:val="00453791"/>
    <w:rsid w:val="00455503"/>
    <w:rsid w:val="00455761"/>
    <w:rsid w:val="0045630D"/>
    <w:rsid w:val="00461219"/>
    <w:rsid w:val="004703A8"/>
    <w:rsid w:val="00475FA8"/>
    <w:rsid w:val="00481AB2"/>
    <w:rsid w:val="004820A2"/>
    <w:rsid w:val="00485336"/>
    <w:rsid w:val="00485AA7"/>
    <w:rsid w:val="00487B44"/>
    <w:rsid w:val="004904D6"/>
    <w:rsid w:val="004B4E82"/>
    <w:rsid w:val="004C168D"/>
    <w:rsid w:val="004D475E"/>
    <w:rsid w:val="004E1779"/>
    <w:rsid w:val="00500159"/>
    <w:rsid w:val="005044E6"/>
    <w:rsid w:val="005055AA"/>
    <w:rsid w:val="0051613C"/>
    <w:rsid w:val="00517269"/>
    <w:rsid w:val="005209CF"/>
    <w:rsid w:val="00521D39"/>
    <w:rsid w:val="005238BA"/>
    <w:rsid w:val="00525652"/>
    <w:rsid w:val="00525D7F"/>
    <w:rsid w:val="005370BE"/>
    <w:rsid w:val="00546A4F"/>
    <w:rsid w:val="00547CB4"/>
    <w:rsid w:val="005757A4"/>
    <w:rsid w:val="0059604F"/>
    <w:rsid w:val="00596528"/>
    <w:rsid w:val="005C087D"/>
    <w:rsid w:val="005C3A8F"/>
    <w:rsid w:val="005D2954"/>
    <w:rsid w:val="005E47E0"/>
    <w:rsid w:val="005F486B"/>
    <w:rsid w:val="006076F9"/>
    <w:rsid w:val="00613121"/>
    <w:rsid w:val="00615811"/>
    <w:rsid w:val="00651B4C"/>
    <w:rsid w:val="0065700E"/>
    <w:rsid w:val="006742BD"/>
    <w:rsid w:val="006750EC"/>
    <w:rsid w:val="00675F7F"/>
    <w:rsid w:val="006950A0"/>
    <w:rsid w:val="006A050F"/>
    <w:rsid w:val="006A1632"/>
    <w:rsid w:val="006C0144"/>
    <w:rsid w:val="006D4C9D"/>
    <w:rsid w:val="006D6DA8"/>
    <w:rsid w:val="006E034B"/>
    <w:rsid w:val="006E0512"/>
    <w:rsid w:val="006E2D06"/>
    <w:rsid w:val="00702CF4"/>
    <w:rsid w:val="00712DEA"/>
    <w:rsid w:val="007154D5"/>
    <w:rsid w:val="00720608"/>
    <w:rsid w:val="00722D97"/>
    <w:rsid w:val="00727F4B"/>
    <w:rsid w:val="007407FF"/>
    <w:rsid w:val="0074586F"/>
    <w:rsid w:val="00747617"/>
    <w:rsid w:val="00751987"/>
    <w:rsid w:val="00755325"/>
    <w:rsid w:val="00761E95"/>
    <w:rsid w:val="00776A92"/>
    <w:rsid w:val="007A0128"/>
    <w:rsid w:val="007A0E54"/>
    <w:rsid w:val="007C0A52"/>
    <w:rsid w:val="007C3C51"/>
    <w:rsid w:val="007D6887"/>
    <w:rsid w:val="007F1C11"/>
    <w:rsid w:val="007F536F"/>
    <w:rsid w:val="0082436F"/>
    <w:rsid w:val="00832819"/>
    <w:rsid w:val="00844C83"/>
    <w:rsid w:val="0085085A"/>
    <w:rsid w:val="00861F27"/>
    <w:rsid w:val="00874BA2"/>
    <w:rsid w:val="00882F4E"/>
    <w:rsid w:val="008A5129"/>
    <w:rsid w:val="008A653B"/>
    <w:rsid w:val="008A67D0"/>
    <w:rsid w:val="008D02CE"/>
    <w:rsid w:val="008E206F"/>
    <w:rsid w:val="00912080"/>
    <w:rsid w:val="00915DE0"/>
    <w:rsid w:val="00923E0B"/>
    <w:rsid w:val="00925CAC"/>
    <w:rsid w:val="00934F86"/>
    <w:rsid w:val="00935669"/>
    <w:rsid w:val="00945BE1"/>
    <w:rsid w:val="00945C98"/>
    <w:rsid w:val="00950E6D"/>
    <w:rsid w:val="00954F2C"/>
    <w:rsid w:val="009614E4"/>
    <w:rsid w:val="00967391"/>
    <w:rsid w:val="009A4855"/>
    <w:rsid w:val="009A5112"/>
    <w:rsid w:val="009A5C5A"/>
    <w:rsid w:val="009A735E"/>
    <w:rsid w:val="009F38F3"/>
    <w:rsid w:val="009F4145"/>
    <w:rsid w:val="00A02BD4"/>
    <w:rsid w:val="00A0504E"/>
    <w:rsid w:val="00A241B8"/>
    <w:rsid w:val="00A32F8B"/>
    <w:rsid w:val="00A37580"/>
    <w:rsid w:val="00A634C4"/>
    <w:rsid w:val="00A80C58"/>
    <w:rsid w:val="00A84593"/>
    <w:rsid w:val="00A92B65"/>
    <w:rsid w:val="00AB2732"/>
    <w:rsid w:val="00AC02D6"/>
    <w:rsid w:val="00AC1E27"/>
    <w:rsid w:val="00AD5E8F"/>
    <w:rsid w:val="00AE3AEB"/>
    <w:rsid w:val="00AF3440"/>
    <w:rsid w:val="00AF3544"/>
    <w:rsid w:val="00B11D56"/>
    <w:rsid w:val="00B2351A"/>
    <w:rsid w:val="00B25019"/>
    <w:rsid w:val="00B46920"/>
    <w:rsid w:val="00B63E51"/>
    <w:rsid w:val="00B65B8C"/>
    <w:rsid w:val="00B70A2D"/>
    <w:rsid w:val="00B76B63"/>
    <w:rsid w:val="00BA0F83"/>
    <w:rsid w:val="00BB7C71"/>
    <w:rsid w:val="00BD41F0"/>
    <w:rsid w:val="00BD7D96"/>
    <w:rsid w:val="00BF1225"/>
    <w:rsid w:val="00C030D9"/>
    <w:rsid w:val="00C45E61"/>
    <w:rsid w:val="00C477F0"/>
    <w:rsid w:val="00C61288"/>
    <w:rsid w:val="00C641C9"/>
    <w:rsid w:val="00CA2A40"/>
    <w:rsid w:val="00CA6EBE"/>
    <w:rsid w:val="00CE0EA4"/>
    <w:rsid w:val="00CE48D7"/>
    <w:rsid w:val="00D05F5F"/>
    <w:rsid w:val="00D1496B"/>
    <w:rsid w:val="00D158A9"/>
    <w:rsid w:val="00D25F32"/>
    <w:rsid w:val="00D34761"/>
    <w:rsid w:val="00D41E9E"/>
    <w:rsid w:val="00D569B9"/>
    <w:rsid w:val="00D57A42"/>
    <w:rsid w:val="00D60569"/>
    <w:rsid w:val="00D95F70"/>
    <w:rsid w:val="00DA082A"/>
    <w:rsid w:val="00DA64CC"/>
    <w:rsid w:val="00DB78C6"/>
    <w:rsid w:val="00DD4B03"/>
    <w:rsid w:val="00DE1C7D"/>
    <w:rsid w:val="00DE6312"/>
    <w:rsid w:val="00E01A60"/>
    <w:rsid w:val="00E025F4"/>
    <w:rsid w:val="00E02971"/>
    <w:rsid w:val="00E10C43"/>
    <w:rsid w:val="00E20B63"/>
    <w:rsid w:val="00E2348E"/>
    <w:rsid w:val="00E24A72"/>
    <w:rsid w:val="00E440F7"/>
    <w:rsid w:val="00E50602"/>
    <w:rsid w:val="00E70A77"/>
    <w:rsid w:val="00E912E8"/>
    <w:rsid w:val="00EA2B3B"/>
    <w:rsid w:val="00EA6C4F"/>
    <w:rsid w:val="00EB22EE"/>
    <w:rsid w:val="00ED2F42"/>
    <w:rsid w:val="00ED3070"/>
    <w:rsid w:val="00ED3513"/>
    <w:rsid w:val="00EE2FCD"/>
    <w:rsid w:val="00EE721A"/>
    <w:rsid w:val="00EF035A"/>
    <w:rsid w:val="00F038BB"/>
    <w:rsid w:val="00F22B41"/>
    <w:rsid w:val="00F24F6D"/>
    <w:rsid w:val="00F31530"/>
    <w:rsid w:val="00F342DF"/>
    <w:rsid w:val="00F35946"/>
    <w:rsid w:val="00F4131E"/>
    <w:rsid w:val="00F60C55"/>
    <w:rsid w:val="00F66241"/>
    <w:rsid w:val="00F7004F"/>
    <w:rsid w:val="00F82172"/>
    <w:rsid w:val="00FF0E31"/>
    <w:rsid w:val="00FF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B704AAF"/>
  <w15:docId w15:val="{CA5C637D-2E72-4998-B5E7-0D167B676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42BD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9"/>
    <w:qFormat/>
    <w:rsid w:val="006742BD"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Cambria" w:hAnsi="Cambria"/>
      <w:b/>
      <w:kern w:val="32"/>
      <w:sz w:val="32"/>
    </w:rPr>
  </w:style>
  <w:style w:type="paragraph" w:styleId="4">
    <w:name w:val="heading 4"/>
    <w:basedOn w:val="a"/>
    <w:next w:val="a"/>
    <w:link w:val="40"/>
    <w:uiPriority w:val="99"/>
    <w:qFormat/>
    <w:rsid w:val="006742BD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rFonts w:ascii="Calibri" w:hAnsi="Calibri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210F3"/>
    <w:rPr>
      <w:rFonts w:ascii="Cambria" w:hAnsi="Cambria" w:cs="Times New Roman"/>
      <w:b/>
      <w:kern w:val="32"/>
      <w:sz w:val="32"/>
    </w:rPr>
  </w:style>
  <w:style w:type="character" w:customStyle="1" w:styleId="40">
    <w:name w:val="Заголовок 4 Знак"/>
    <w:link w:val="4"/>
    <w:uiPriority w:val="99"/>
    <w:semiHidden/>
    <w:locked/>
    <w:rsid w:val="000210F3"/>
    <w:rPr>
      <w:rFonts w:ascii="Calibri" w:hAnsi="Calibri" w:cs="Times New Roman"/>
      <w:b/>
      <w:sz w:val="28"/>
    </w:rPr>
  </w:style>
  <w:style w:type="paragraph" w:styleId="a3">
    <w:name w:val="Body Text Indent"/>
    <w:basedOn w:val="a"/>
    <w:link w:val="a4"/>
    <w:uiPriority w:val="99"/>
    <w:rsid w:val="006742BD"/>
    <w:pPr>
      <w:overflowPunct/>
      <w:autoSpaceDE/>
      <w:autoSpaceDN/>
      <w:adjustRightInd/>
      <w:spacing w:after="120"/>
      <w:ind w:left="283"/>
      <w:textAlignment w:val="auto"/>
    </w:pPr>
  </w:style>
  <w:style w:type="character" w:customStyle="1" w:styleId="a4">
    <w:name w:val="Основной текст с отступом Знак"/>
    <w:link w:val="a3"/>
    <w:uiPriority w:val="99"/>
    <w:semiHidden/>
    <w:locked/>
    <w:rsid w:val="000210F3"/>
    <w:rPr>
      <w:rFonts w:cs="Times New Roman"/>
      <w:sz w:val="20"/>
    </w:rPr>
  </w:style>
  <w:style w:type="paragraph" w:styleId="a5">
    <w:name w:val="Title"/>
    <w:basedOn w:val="a"/>
    <w:link w:val="a6"/>
    <w:uiPriority w:val="99"/>
    <w:qFormat/>
    <w:rsid w:val="006742BD"/>
    <w:pPr>
      <w:overflowPunct/>
      <w:autoSpaceDE/>
      <w:autoSpaceDN/>
      <w:adjustRightInd/>
      <w:ind w:firstLine="360"/>
      <w:jc w:val="center"/>
      <w:textAlignment w:val="auto"/>
    </w:pPr>
    <w:rPr>
      <w:rFonts w:ascii="Cambria" w:hAnsi="Cambria"/>
      <w:b/>
      <w:kern w:val="28"/>
      <w:sz w:val="32"/>
    </w:rPr>
  </w:style>
  <w:style w:type="character" w:customStyle="1" w:styleId="a6">
    <w:name w:val="Заголовок Знак"/>
    <w:link w:val="a5"/>
    <w:uiPriority w:val="99"/>
    <w:locked/>
    <w:rsid w:val="000210F3"/>
    <w:rPr>
      <w:rFonts w:ascii="Cambria" w:hAnsi="Cambria" w:cs="Times New Roman"/>
      <w:b/>
      <w:kern w:val="28"/>
      <w:sz w:val="32"/>
    </w:rPr>
  </w:style>
  <w:style w:type="paragraph" w:styleId="a7">
    <w:name w:val="footer"/>
    <w:basedOn w:val="a"/>
    <w:link w:val="a8"/>
    <w:uiPriority w:val="99"/>
    <w:rsid w:val="006742BD"/>
    <w:pPr>
      <w:tabs>
        <w:tab w:val="center" w:pos="4677"/>
        <w:tab w:val="right" w:pos="9355"/>
      </w:tabs>
      <w:overflowPunct/>
      <w:autoSpaceDE/>
      <w:autoSpaceDN/>
      <w:adjustRightInd/>
      <w:textAlignment w:val="auto"/>
    </w:pPr>
  </w:style>
  <w:style w:type="character" w:customStyle="1" w:styleId="a8">
    <w:name w:val="Нижний колонтитул Знак"/>
    <w:link w:val="a7"/>
    <w:uiPriority w:val="99"/>
    <w:semiHidden/>
    <w:locked/>
    <w:rsid w:val="000210F3"/>
    <w:rPr>
      <w:rFonts w:cs="Times New Roman"/>
      <w:sz w:val="20"/>
    </w:rPr>
  </w:style>
  <w:style w:type="character" w:styleId="a9">
    <w:name w:val="page number"/>
    <w:uiPriority w:val="99"/>
    <w:rsid w:val="006742BD"/>
    <w:rPr>
      <w:rFonts w:cs="Times New Roman"/>
    </w:rPr>
  </w:style>
  <w:style w:type="paragraph" w:styleId="aa">
    <w:name w:val="Body Text"/>
    <w:basedOn w:val="a"/>
    <w:link w:val="ab"/>
    <w:uiPriority w:val="99"/>
    <w:rsid w:val="006742BD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locked/>
    <w:rsid w:val="000210F3"/>
    <w:rPr>
      <w:rFonts w:cs="Times New Roman"/>
      <w:sz w:val="20"/>
    </w:rPr>
  </w:style>
  <w:style w:type="paragraph" w:styleId="2">
    <w:name w:val="Body Text Indent 2"/>
    <w:basedOn w:val="a"/>
    <w:link w:val="20"/>
    <w:uiPriority w:val="99"/>
    <w:rsid w:val="006742B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0210F3"/>
    <w:rPr>
      <w:rFonts w:cs="Times New Roman"/>
      <w:sz w:val="20"/>
    </w:rPr>
  </w:style>
  <w:style w:type="paragraph" w:styleId="ac">
    <w:name w:val="header"/>
    <w:basedOn w:val="a"/>
    <w:link w:val="ad"/>
    <w:uiPriority w:val="99"/>
    <w:rsid w:val="0027726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semiHidden/>
    <w:locked/>
    <w:rsid w:val="000210F3"/>
    <w:rPr>
      <w:rFonts w:cs="Times New Roman"/>
      <w:sz w:val="20"/>
    </w:rPr>
  </w:style>
  <w:style w:type="paragraph" w:styleId="21">
    <w:name w:val="Body Text 2"/>
    <w:basedOn w:val="a"/>
    <w:link w:val="22"/>
    <w:uiPriority w:val="99"/>
    <w:rsid w:val="00F038BB"/>
    <w:pPr>
      <w:overflowPunct/>
      <w:autoSpaceDE/>
      <w:autoSpaceDN/>
      <w:adjustRightInd/>
      <w:spacing w:after="120" w:line="480" w:lineRule="auto"/>
      <w:textAlignment w:val="auto"/>
    </w:pPr>
  </w:style>
  <w:style w:type="character" w:customStyle="1" w:styleId="22">
    <w:name w:val="Основной текст 2 Знак"/>
    <w:link w:val="21"/>
    <w:uiPriority w:val="99"/>
    <w:semiHidden/>
    <w:locked/>
    <w:rsid w:val="000210F3"/>
    <w:rPr>
      <w:rFonts w:cs="Times New Roman"/>
      <w:sz w:val="20"/>
    </w:rPr>
  </w:style>
  <w:style w:type="character" w:styleId="ae">
    <w:name w:val="Strong"/>
    <w:uiPriority w:val="99"/>
    <w:qFormat/>
    <w:locked/>
    <w:rsid w:val="00EF035A"/>
    <w:rPr>
      <w:rFonts w:cs="Times New Roman"/>
      <w:b/>
    </w:rPr>
  </w:style>
  <w:style w:type="paragraph" w:customStyle="1" w:styleId="Style17">
    <w:name w:val="Style17"/>
    <w:basedOn w:val="a"/>
    <w:uiPriority w:val="99"/>
    <w:rsid w:val="00720608"/>
    <w:pPr>
      <w:widowControl w:val="0"/>
      <w:overflowPunct/>
      <w:spacing w:line="226" w:lineRule="exact"/>
      <w:ind w:firstLine="403"/>
      <w:jc w:val="both"/>
      <w:textAlignment w:val="auto"/>
    </w:pPr>
    <w:rPr>
      <w:szCs w:val="24"/>
    </w:rPr>
  </w:style>
  <w:style w:type="character" w:customStyle="1" w:styleId="FontStyle33">
    <w:name w:val="Font Style33"/>
    <w:uiPriority w:val="99"/>
    <w:rsid w:val="00720608"/>
    <w:rPr>
      <w:rFonts w:ascii="Times New Roman" w:hAnsi="Times New Roman"/>
      <w:sz w:val="18"/>
    </w:rPr>
  </w:style>
  <w:style w:type="character" w:styleId="af">
    <w:name w:val="Hyperlink"/>
    <w:uiPriority w:val="99"/>
    <w:rsid w:val="00196FCF"/>
    <w:rPr>
      <w:rFonts w:cs="Times New Roman"/>
      <w:color w:val="0000FF"/>
      <w:u w:val="single"/>
    </w:rPr>
  </w:style>
  <w:style w:type="paragraph" w:styleId="af0">
    <w:name w:val="List Paragraph"/>
    <w:basedOn w:val="a"/>
    <w:uiPriority w:val="99"/>
    <w:qFormat/>
    <w:rsid w:val="00196FCF"/>
    <w:pPr>
      <w:ind w:left="720"/>
      <w:contextualSpacing/>
    </w:pPr>
  </w:style>
  <w:style w:type="paragraph" w:styleId="af1">
    <w:name w:val="Normal (Web)"/>
    <w:basedOn w:val="a"/>
    <w:uiPriority w:val="99"/>
    <w:rsid w:val="0045550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0332D0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link w:val="af2"/>
    <w:uiPriority w:val="99"/>
    <w:semiHidden/>
    <w:rsid w:val="000332D0"/>
    <w:rPr>
      <w:rFonts w:ascii="Segoe UI" w:hAnsi="Segoe UI" w:cs="Segoe UI"/>
      <w:sz w:val="18"/>
      <w:szCs w:val="18"/>
    </w:rPr>
  </w:style>
  <w:style w:type="character" w:styleId="af4">
    <w:name w:val="FollowedHyperlink"/>
    <w:uiPriority w:val="99"/>
    <w:semiHidden/>
    <w:unhideWhenUsed/>
    <w:rsid w:val="00481AB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928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nbrb.by/legislation/documents/ppl7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nbrb.by/legislation/bankcreatio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65375-FDA0-4666-B087-D3A16207D1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12</Pages>
  <Words>4162</Words>
  <Characters>23728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Учреждение образования «Витебский государственный технологический университет»</vt:lpstr>
    </vt:vector>
  </TitlesOfParts>
  <Company>Microsoft</Company>
  <LinksUpToDate>false</LinksUpToDate>
  <CharactersWithSpaces>27835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Учреждение образования «Витебский государственный технологический университет»</dc:title>
  <dc:subject/>
  <dc:creator>VA</dc:creator>
  <cp:keywords/>
  <dc:description/>
  <cp:lastModifiedBy>Герасимова Ольга Григорьевна</cp:lastModifiedBy>
  <cp:revision>11</cp:revision>
  <cp:lastPrinted>2024-09-17T12:04:00Z</cp:lastPrinted>
  <dcterms:created xsi:type="dcterms:W3CDTF">2024-07-05T11:26:00Z</dcterms:created>
  <dcterms:modified xsi:type="dcterms:W3CDTF">2024-11-13T14:24:00Z</dcterms:modified>
</cp:coreProperties>
</file>