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F9" w:rsidRDefault="001711F9" w:rsidP="001711F9">
      <w:pPr>
        <w:jc w:val="both"/>
        <w:rPr>
          <w:color w:val="000000"/>
          <w:sz w:val="32"/>
          <w:szCs w:val="32"/>
        </w:rPr>
      </w:pPr>
      <w:bookmarkStart w:id="0" w:name="_GoBack"/>
      <w:bookmarkEnd w:id="0"/>
    </w:p>
    <w:p w:rsidR="001711F9" w:rsidRPr="00D62101" w:rsidRDefault="001711F9" w:rsidP="0017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ГРАФИК</w:t>
      </w:r>
    </w:p>
    <w:p w:rsidR="001711F9" w:rsidRPr="00D62101" w:rsidRDefault="001711F9" w:rsidP="0017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проведения преддипломной практики, гос. экзамена </w:t>
      </w:r>
    </w:p>
    <w:p w:rsidR="001711F9" w:rsidRPr="00D62101" w:rsidRDefault="001711F9" w:rsidP="0017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и дипломного проектирования по специальност</w:t>
      </w:r>
      <w:r>
        <w:rPr>
          <w:color w:val="000000"/>
          <w:sz w:val="32"/>
          <w:szCs w:val="32"/>
        </w:rPr>
        <w:t>и</w:t>
      </w:r>
      <w:r w:rsidRPr="00D62101">
        <w:rPr>
          <w:color w:val="000000"/>
          <w:sz w:val="32"/>
          <w:szCs w:val="32"/>
        </w:rPr>
        <w:br/>
        <w:t>«</w:t>
      </w:r>
      <w:r>
        <w:rPr>
          <w:color w:val="000000"/>
          <w:sz w:val="32"/>
          <w:szCs w:val="32"/>
        </w:rPr>
        <w:t>Финансы и кредит»</w:t>
      </w:r>
      <w:r w:rsidRPr="00D62101">
        <w:rPr>
          <w:i/>
          <w:iCs/>
          <w:color w:val="000000"/>
          <w:sz w:val="32"/>
          <w:szCs w:val="32"/>
        </w:rPr>
        <w:t xml:space="preserve"> </w:t>
      </w:r>
      <w:r w:rsidRPr="00D62101">
        <w:rPr>
          <w:color w:val="000000"/>
          <w:sz w:val="32"/>
          <w:szCs w:val="32"/>
        </w:rPr>
        <w:t xml:space="preserve">для </w:t>
      </w:r>
      <w:proofErr w:type="gramStart"/>
      <w:r w:rsidRPr="00D62101">
        <w:rPr>
          <w:color w:val="000000"/>
          <w:sz w:val="32"/>
          <w:szCs w:val="32"/>
        </w:rPr>
        <w:t>обучающихся</w:t>
      </w:r>
      <w:proofErr w:type="gramEnd"/>
      <w:r w:rsidRPr="00D62101">
        <w:rPr>
          <w:color w:val="000000"/>
          <w:sz w:val="32"/>
          <w:szCs w:val="32"/>
        </w:rPr>
        <w:t xml:space="preserve"> групп</w:t>
      </w:r>
      <w:r>
        <w:rPr>
          <w:color w:val="000000"/>
          <w:sz w:val="32"/>
          <w:szCs w:val="32"/>
        </w:rPr>
        <w:t>ы</w:t>
      </w:r>
      <w:r w:rsidRPr="00D62101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ЗМк-40, 40дв</w:t>
      </w:r>
    </w:p>
    <w:p w:rsidR="001711F9" w:rsidRPr="00D62101" w:rsidRDefault="001711F9" w:rsidP="0017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в 20</w:t>
      </w:r>
      <w:r w:rsidRPr="00AE51AE">
        <w:rPr>
          <w:color w:val="000000"/>
          <w:sz w:val="32"/>
          <w:szCs w:val="32"/>
        </w:rPr>
        <w:t>2</w:t>
      </w:r>
      <w:r>
        <w:rPr>
          <w:color w:val="000000"/>
          <w:sz w:val="32"/>
          <w:szCs w:val="32"/>
        </w:rPr>
        <w:t>3</w:t>
      </w:r>
      <w:r w:rsidRPr="00D62101">
        <w:rPr>
          <w:color w:val="000000"/>
          <w:sz w:val="32"/>
          <w:szCs w:val="32"/>
        </w:rPr>
        <w:t>-202</w:t>
      </w:r>
      <w:r>
        <w:rPr>
          <w:color w:val="000000"/>
          <w:sz w:val="32"/>
          <w:szCs w:val="32"/>
        </w:rPr>
        <w:t>4</w:t>
      </w:r>
      <w:r w:rsidRPr="00D62101">
        <w:rPr>
          <w:color w:val="000000"/>
          <w:sz w:val="32"/>
          <w:szCs w:val="32"/>
        </w:rPr>
        <w:t xml:space="preserve"> учебном году</w:t>
      </w:r>
    </w:p>
    <w:p w:rsidR="001711F9" w:rsidRPr="00D62101" w:rsidRDefault="001711F9" w:rsidP="001711F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1711F9" w:rsidRPr="00D62101" w:rsidTr="008B1446">
        <w:tc>
          <w:tcPr>
            <w:tcW w:w="5070" w:type="dxa"/>
            <w:shd w:val="clear" w:color="auto" w:fill="auto"/>
            <w:vAlign w:val="center"/>
          </w:tcPr>
          <w:p w:rsidR="001711F9" w:rsidRPr="00D62101" w:rsidRDefault="001711F9" w:rsidP="008B1446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Вид работ</w:t>
            </w:r>
          </w:p>
        </w:tc>
        <w:tc>
          <w:tcPr>
            <w:tcW w:w="4501" w:type="dxa"/>
            <w:shd w:val="clear" w:color="auto" w:fill="auto"/>
            <w:vAlign w:val="center"/>
          </w:tcPr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Сроки</w:t>
            </w:r>
          </w:p>
          <w:p w:rsidR="001711F9" w:rsidRPr="00D62101" w:rsidRDefault="001711F9" w:rsidP="008B1446">
            <w:pPr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исполнения</w:t>
            </w: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1. Преддипломная практика</w:t>
            </w:r>
          </w:p>
        </w:tc>
        <w:tc>
          <w:tcPr>
            <w:tcW w:w="4501" w:type="dxa"/>
            <w:shd w:val="clear" w:color="auto" w:fill="auto"/>
          </w:tcPr>
          <w:p w:rsidR="001711F9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03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2D2F81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</w:t>
            </w:r>
            <w:r>
              <w:rPr>
                <w:color w:val="000000"/>
                <w:sz w:val="32"/>
                <w:szCs w:val="32"/>
              </w:rPr>
              <w:t>24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2. Защита отчетов по преддипломной практике</w:t>
            </w:r>
          </w:p>
        </w:tc>
        <w:tc>
          <w:tcPr>
            <w:tcW w:w="4501" w:type="dxa"/>
            <w:shd w:val="clear" w:color="auto" w:fill="auto"/>
          </w:tcPr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0</w:t>
            </w:r>
            <w:r>
              <w:rPr>
                <w:color w:val="000000"/>
                <w:sz w:val="32"/>
                <w:szCs w:val="32"/>
              </w:rPr>
              <w:t>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>–</w:t>
            </w:r>
            <w:r>
              <w:rPr>
                <w:color w:val="000000"/>
                <w:sz w:val="32"/>
                <w:szCs w:val="32"/>
              </w:rPr>
              <w:t xml:space="preserve"> 12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3. Консультации перед государственным экзаменом</w:t>
            </w:r>
          </w:p>
        </w:tc>
        <w:tc>
          <w:tcPr>
            <w:tcW w:w="4501" w:type="dxa"/>
            <w:shd w:val="clear" w:color="auto" w:fill="auto"/>
          </w:tcPr>
          <w:p w:rsidR="001711F9" w:rsidRPr="00D62101" w:rsidRDefault="001711F9" w:rsidP="008B1446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1711F9" w:rsidRPr="00D62101" w:rsidRDefault="001711F9" w:rsidP="008B1446">
            <w:pPr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4. Гос. экзамен по специальности</w:t>
            </w:r>
          </w:p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501" w:type="dxa"/>
            <w:shd w:val="clear" w:color="auto" w:fill="auto"/>
          </w:tcPr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16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– 18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5. Выполнение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1711F9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2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04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 –</w:t>
            </w:r>
            <w:r>
              <w:rPr>
                <w:color w:val="000000"/>
                <w:sz w:val="32"/>
                <w:szCs w:val="32"/>
              </w:rPr>
              <w:t xml:space="preserve"> 16</w:t>
            </w:r>
            <w:r w:rsidRPr="00D62101">
              <w:rPr>
                <w:color w:val="000000"/>
                <w:sz w:val="32"/>
                <w:szCs w:val="32"/>
              </w:rPr>
              <w:t>.0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6. Предзащита дипломной работы</w:t>
            </w:r>
          </w:p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4501" w:type="dxa"/>
            <w:shd w:val="clear" w:color="auto" w:fill="auto"/>
          </w:tcPr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2</w:t>
            </w:r>
            <w:r>
              <w:rPr>
                <w:color w:val="000000"/>
                <w:sz w:val="32"/>
                <w:szCs w:val="32"/>
              </w:rPr>
              <w:t>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05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 – 2</w:t>
            </w:r>
            <w:r>
              <w:rPr>
                <w:color w:val="000000"/>
                <w:sz w:val="32"/>
                <w:szCs w:val="32"/>
              </w:rPr>
              <w:t>9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05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</w:p>
        </w:tc>
      </w:tr>
      <w:tr w:rsidR="001711F9" w:rsidRPr="00D62101" w:rsidTr="008B1446">
        <w:tc>
          <w:tcPr>
            <w:tcW w:w="5070" w:type="dxa"/>
            <w:shd w:val="clear" w:color="auto" w:fill="auto"/>
          </w:tcPr>
          <w:p w:rsidR="001711F9" w:rsidRPr="00D62101" w:rsidRDefault="001711F9" w:rsidP="008B1446">
            <w:pPr>
              <w:rPr>
                <w:color w:val="000000"/>
                <w:sz w:val="32"/>
                <w:szCs w:val="32"/>
              </w:rPr>
            </w:pPr>
            <w:r w:rsidRPr="00D62101">
              <w:rPr>
                <w:color w:val="000000"/>
                <w:sz w:val="32"/>
                <w:szCs w:val="32"/>
              </w:rPr>
              <w:t>7. Защита дипломной работы</w:t>
            </w:r>
          </w:p>
        </w:tc>
        <w:tc>
          <w:tcPr>
            <w:tcW w:w="4501" w:type="dxa"/>
            <w:shd w:val="clear" w:color="auto" w:fill="auto"/>
          </w:tcPr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  <w:r w:rsidRPr="00D62101">
              <w:rPr>
                <w:color w:val="000000"/>
                <w:sz w:val="32"/>
                <w:szCs w:val="32"/>
              </w:rPr>
              <w:t>.0</w:t>
            </w:r>
            <w:r>
              <w:rPr>
                <w:color w:val="000000"/>
                <w:sz w:val="32"/>
                <w:szCs w:val="32"/>
              </w:rPr>
              <w:t>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г.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D62101">
              <w:rPr>
                <w:color w:val="000000"/>
                <w:sz w:val="32"/>
                <w:szCs w:val="32"/>
              </w:rPr>
              <w:t xml:space="preserve">– </w:t>
            </w:r>
            <w:r>
              <w:rPr>
                <w:color w:val="000000"/>
                <w:sz w:val="32"/>
                <w:szCs w:val="32"/>
              </w:rPr>
              <w:t>27</w:t>
            </w:r>
            <w:r w:rsidRPr="00D62101">
              <w:rPr>
                <w:color w:val="000000"/>
                <w:sz w:val="32"/>
                <w:szCs w:val="32"/>
              </w:rPr>
              <w:t>.</w:t>
            </w:r>
            <w:r>
              <w:rPr>
                <w:color w:val="000000"/>
                <w:sz w:val="32"/>
                <w:szCs w:val="32"/>
              </w:rPr>
              <w:t>06</w:t>
            </w:r>
            <w:r w:rsidRPr="00D62101">
              <w:rPr>
                <w:color w:val="000000"/>
                <w:sz w:val="32"/>
                <w:szCs w:val="32"/>
              </w:rPr>
              <w:t>.202</w:t>
            </w:r>
            <w:r>
              <w:rPr>
                <w:color w:val="000000"/>
                <w:sz w:val="32"/>
                <w:szCs w:val="32"/>
              </w:rPr>
              <w:t>4</w:t>
            </w:r>
            <w:r w:rsidRPr="00D62101">
              <w:rPr>
                <w:color w:val="000000"/>
                <w:sz w:val="32"/>
                <w:szCs w:val="32"/>
              </w:rPr>
              <w:t xml:space="preserve"> г</w:t>
            </w:r>
          </w:p>
          <w:p w:rsidR="001711F9" w:rsidRPr="00D62101" w:rsidRDefault="001711F9" w:rsidP="008B1446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32"/>
                <w:szCs w:val="32"/>
              </w:rPr>
            </w:pPr>
          </w:p>
        </w:tc>
      </w:tr>
    </w:tbl>
    <w:p w:rsidR="001711F9" w:rsidRDefault="001711F9" w:rsidP="001711F9">
      <w:pPr>
        <w:rPr>
          <w:color w:val="000000"/>
          <w:sz w:val="32"/>
          <w:szCs w:val="32"/>
        </w:rPr>
      </w:pPr>
    </w:p>
    <w:p w:rsidR="001711F9" w:rsidRPr="00A83890" w:rsidRDefault="001711F9" w:rsidP="001711F9">
      <w:pPr>
        <w:rPr>
          <w:color w:val="FF0000"/>
          <w:sz w:val="32"/>
          <w:szCs w:val="32"/>
        </w:rPr>
      </w:pPr>
      <w:r w:rsidRPr="00D62101">
        <w:rPr>
          <w:color w:val="000000"/>
          <w:sz w:val="32"/>
          <w:szCs w:val="32"/>
        </w:rPr>
        <w:t xml:space="preserve">Утвержден на заседании кафедры </w:t>
      </w:r>
      <w:r>
        <w:rPr>
          <w:color w:val="000000"/>
          <w:sz w:val="32"/>
          <w:szCs w:val="32"/>
        </w:rPr>
        <w:t xml:space="preserve">    26.12.</w:t>
      </w:r>
      <w:r w:rsidRPr="00E073A4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E073A4">
        <w:rPr>
          <w:sz w:val="32"/>
          <w:szCs w:val="32"/>
        </w:rPr>
        <w:t xml:space="preserve"> г., протокол № </w:t>
      </w:r>
      <w:r>
        <w:rPr>
          <w:sz w:val="32"/>
          <w:szCs w:val="32"/>
        </w:rPr>
        <w:t>6</w:t>
      </w:r>
    </w:p>
    <w:p w:rsidR="001711F9" w:rsidRPr="00D62101" w:rsidRDefault="001711F9" w:rsidP="001711F9">
      <w:pPr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Зав. кафедрой</w:t>
      </w:r>
      <w:r>
        <w:rPr>
          <w:color w:val="000000"/>
          <w:sz w:val="32"/>
          <w:szCs w:val="32"/>
        </w:rPr>
        <w:t xml:space="preserve"> </w:t>
      </w:r>
    </w:p>
    <w:p w:rsidR="001711F9" w:rsidRDefault="001711F9" w:rsidP="001711F9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«</w:t>
      </w:r>
      <w:r>
        <w:rPr>
          <w:color w:val="000000"/>
          <w:sz w:val="32"/>
          <w:szCs w:val="32"/>
        </w:rPr>
        <w:t>Маркетинг и финансы»</w:t>
      </w:r>
      <w:r>
        <w:rPr>
          <w:color w:val="000000"/>
          <w:sz w:val="32"/>
          <w:szCs w:val="32"/>
        </w:rPr>
        <w:tab/>
        <w:t xml:space="preserve">                        О.</w:t>
      </w:r>
      <w:r w:rsidRPr="001711F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П.</w:t>
      </w:r>
      <w:r w:rsidRPr="001711F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Советникова</w:t>
      </w: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1711F9" w:rsidRDefault="001711F9" w:rsidP="001711F9">
      <w:pPr>
        <w:jc w:val="both"/>
        <w:rPr>
          <w:color w:val="000000"/>
          <w:sz w:val="32"/>
          <w:szCs w:val="32"/>
        </w:rPr>
      </w:pPr>
    </w:p>
    <w:p w:rsidR="00EA4079" w:rsidRDefault="001711F9"/>
    <w:sectPr w:rsidR="00EA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7F"/>
    <w:rsid w:val="001711F9"/>
    <w:rsid w:val="001D1548"/>
    <w:rsid w:val="002D1D58"/>
    <w:rsid w:val="0030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1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1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2024-02-08T11:14:00Z</dcterms:created>
  <dcterms:modified xsi:type="dcterms:W3CDTF">2024-02-08T11:14:00Z</dcterms:modified>
</cp:coreProperties>
</file>